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4A" w:rsidRPr="006E1EBF" w:rsidRDefault="008D624A" w:rsidP="008D624A">
      <w:pPr>
        <w:jc w:val="center"/>
        <w:rPr>
          <w:rFonts w:asciiTheme="minorHAnsi" w:hAnsiTheme="minorHAnsi"/>
          <w:b/>
        </w:rPr>
      </w:pPr>
      <w:r w:rsidRPr="006E1EBF">
        <w:rPr>
          <w:rFonts w:asciiTheme="minorHAnsi" w:hAnsiTheme="minorHAnsi"/>
          <w:b/>
        </w:rPr>
        <w:t xml:space="preserve">ESERCITAZIONE – </w:t>
      </w:r>
      <w:r w:rsidR="000B6479">
        <w:rPr>
          <w:rFonts w:asciiTheme="minorHAnsi" w:hAnsiTheme="minorHAnsi"/>
          <w:b/>
        </w:rPr>
        <w:t>Dai saldi di COGE al bilancio civilistico</w:t>
      </w:r>
      <w:r w:rsidR="004D4CFE" w:rsidRPr="006E1EBF">
        <w:rPr>
          <w:rFonts w:asciiTheme="minorHAnsi" w:hAnsiTheme="minorHAnsi"/>
          <w:b/>
        </w:rPr>
        <w:t xml:space="preserve"> </w:t>
      </w:r>
    </w:p>
    <w:p w:rsidR="008D624A" w:rsidRPr="006E1EBF" w:rsidRDefault="008D624A" w:rsidP="008D624A">
      <w:pPr>
        <w:jc w:val="center"/>
        <w:rPr>
          <w:rFonts w:asciiTheme="minorHAnsi" w:hAnsiTheme="minorHAnsi"/>
          <w:b/>
        </w:rPr>
      </w:pPr>
    </w:p>
    <w:p w:rsidR="00D94C59" w:rsidRDefault="00984541" w:rsidP="00984541">
      <w:pPr>
        <w:pStyle w:val="Corpodeltesto2"/>
        <w:tabs>
          <w:tab w:val="num" w:pos="567"/>
        </w:tabs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Trasferire i saldi finali contabili della</w:t>
      </w:r>
      <w:r w:rsidR="008D624A" w:rsidRPr="006E1EBF">
        <w:rPr>
          <w:rFonts w:asciiTheme="minorHAnsi" w:hAnsiTheme="minorHAnsi" w:cs="Arial"/>
          <w:b w:val="0"/>
        </w:rPr>
        <w:t xml:space="preserve"> società XYZ </w:t>
      </w:r>
      <w:proofErr w:type="spellStart"/>
      <w:r w:rsidR="008D624A" w:rsidRPr="006E1EBF">
        <w:rPr>
          <w:rFonts w:asciiTheme="minorHAnsi" w:hAnsiTheme="minorHAnsi" w:cs="Arial"/>
          <w:b w:val="0"/>
        </w:rPr>
        <w:t>s.p.a.</w:t>
      </w:r>
      <w:proofErr w:type="spellEnd"/>
      <w:r>
        <w:rPr>
          <w:rFonts w:asciiTheme="minorHAnsi" w:hAnsiTheme="minorHAnsi" w:cs="Arial"/>
          <w:b w:val="0"/>
        </w:rPr>
        <w:t xml:space="preserve"> in schemi di stato patrimoniale e conto economico civilistici </w:t>
      </w:r>
      <w:r w:rsidR="008D624A" w:rsidRPr="006E1EBF">
        <w:rPr>
          <w:rFonts w:asciiTheme="minorHAnsi" w:hAnsiTheme="minorHAnsi" w:cs="Arial"/>
          <w:b w:val="0"/>
        </w:rPr>
        <w:t>sapendo che, al</w:t>
      </w:r>
      <w:r w:rsidR="00D94C59" w:rsidRPr="006E1EBF">
        <w:rPr>
          <w:rFonts w:asciiTheme="minorHAnsi" w:hAnsiTheme="minorHAnsi" w:cs="Arial"/>
          <w:b w:val="0"/>
        </w:rPr>
        <w:t xml:space="preserve"> 31.12.2014, </w:t>
      </w:r>
      <w:r>
        <w:rPr>
          <w:rFonts w:asciiTheme="minorHAnsi" w:hAnsiTheme="minorHAnsi" w:cs="Arial"/>
          <w:b w:val="0"/>
        </w:rPr>
        <w:t xml:space="preserve">il conto economico di CO.GE. </w:t>
      </w:r>
      <w:proofErr w:type="gramStart"/>
      <w:r>
        <w:rPr>
          <w:rFonts w:asciiTheme="minorHAnsi" w:hAnsiTheme="minorHAnsi" w:cs="Arial"/>
          <w:b w:val="0"/>
        </w:rPr>
        <w:t>e</w:t>
      </w:r>
      <w:proofErr w:type="gramEnd"/>
      <w:r>
        <w:rPr>
          <w:rFonts w:asciiTheme="minorHAnsi" w:hAnsiTheme="minorHAnsi" w:cs="Arial"/>
          <w:b w:val="0"/>
        </w:rPr>
        <w:t xml:space="preserve"> </w:t>
      </w:r>
      <w:r w:rsidR="00D94C59" w:rsidRPr="006E1EBF">
        <w:rPr>
          <w:rFonts w:asciiTheme="minorHAnsi" w:hAnsiTheme="minorHAnsi" w:cs="Arial"/>
          <w:b w:val="0"/>
        </w:rPr>
        <w:t>lo stato patrimoniale finale</w:t>
      </w:r>
      <w:r>
        <w:rPr>
          <w:rFonts w:asciiTheme="minorHAnsi" w:hAnsiTheme="minorHAnsi" w:cs="Arial"/>
          <w:b w:val="0"/>
        </w:rPr>
        <w:t xml:space="preserve"> di CO.GE.</w:t>
      </w:r>
      <w:r w:rsidR="00D94C59" w:rsidRPr="006E1EBF">
        <w:rPr>
          <w:rFonts w:asciiTheme="minorHAnsi" w:hAnsiTheme="minorHAnsi" w:cs="Arial"/>
          <w:b w:val="0"/>
        </w:rPr>
        <w:t xml:space="preserve"> </w:t>
      </w:r>
      <w:proofErr w:type="gramStart"/>
      <w:r w:rsidR="00D94C59" w:rsidRPr="006E1EBF">
        <w:rPr>
          <w:rFonts w:asciiTheme="minorHAnsi" w:hAnsiTheme="minorHAnsi" w:cs="Arial"/>
          <w:b w:val="0"/>
        </w:rPr>
        <w:t>si</w:t>
      </w:r>
      <w:proofErr w:type="gramEnd"/>
      <w:r w:rsidR="00D94C59" w:rsidRPr="006E1EBF">
        <w:rPr>
          <w:rFonts w:asciiTheme="minorHAnsi" w:hAnsiTheme="minorHAnsi" w:cs="Arial"/>
          <w:b w:val="0"/>
        </w:rPr>
        <w:t xml:space="preserve"> presentava</w:t>
      </w:r>
      <w:r>
        <w:rPr>
          <w:rFonts w:asciiTheme="minorHAnsi" w:hAnsiTheme="minorHAnsi" w:cs="Arial"/>
          <w:b w:val="0"/>
        </w:rPr>
        <w:t>no</w:t>
      </w:r>
      <w:r w:rsidR="00D94C59" w:rsidRPr="006E1EBF">
        <w:rPr>
          <w:rFonts w:asciiTheme="minorHAnsi" w:hAnsiTheme="minorHAnsi" w:cs="Arial"/>
          <w:b w:val="0"/>
        </w:rPr>
        <w:t xml:space="preserve"> come </w:t>
      </w:r>
      <w:r>
        <w:rPr>
          <w:rFonts w:asciiTheme="minorHAnsi" w:hAnsiTheme="minorHAnsi" w:cs="Arial"/>
          <w:b w:val="0"/>
        </w:rPr>
        <w:t>di seguito riportato.</w:t>
      </w:r>
    </w:p>
    <w:p w:rsidR="00984541" w:rsidRDefault="00984541" w:rsidP="00984541">
      <w:pPr>
        <w:pStyle w:val="Corpodeltesto2"/>
        <w:tabs>
          <w:tab w:val="num" w:pos="567"/>
        </w:tabs>
        <w:rPr>
          <w:rFonts w:asciiTheme="minorHAnsi" w:hAnsiTheme="minorHAnsi" w:cs="Arial"/>
          <w:b w:val="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680"/>
        <w:gridCol w:w="992"/>
        <w:gridCol w:w="3686"/>
        <w:gridCol w:w="986"/>
      </w:tblGrid>
      <w:tr w:rsidR="009600DB" w:rsidRPr="009600DB" w:rsidTr="00443581">
        <w:tc>
          <w:tcPr>
            <w:tcW w:w="9344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9600DB" w:rsidRPr="009600DB" w:rsidRDefault="009600DB" w:rsidP="00443581">
            <w:pPr>
              <w:pStyle w:val="Corpodeltesto2"/>
              <w:tabs>
                <w:tab w:val="num" w:pos="567"/>
              </w:tabs>
              <w:jc w:val="center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Conto Economico di CO.GE.</w:t>
            </w: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(31.12.2014)</w:t>
            </w:r>
          </w:p>
        </w:tc>
      </w:tr>
      <w:tr w:rsidR="009600DB" w:rsidRPr="009600DB" w:rsidTr="00443581">
        <w:tc>
          <w:tcPr>
            <w:tcW w:w="467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00DB" w:rsidRPr="009600DB" w:rsidRDefault="009600DB" w:rsidP="00443581">
            <w:pPr>
              <w:pStyle w:val="Corpodeltesto2"/>
              <w:tabs>
                <w:tab w:val="num" w:pos="567"/>
              </w:tabs>
              <w:jc w:val="center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DARE</w:t>
            </w:r>
          </w:p>
        </w:tc>
        <w:tc>
          <w:tcPr>
            <w:tcW w:w="4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600DB" w:rsidRPr="009600DB" w:rsidRDefault="009600DB" w:rsidP="00443581">
            <w:pPr>
              <w:pStyle w:val="Corpodeltesto2"/>
              <w:tabs>
                <w:tab w:val="num" w:pos="567"/>
              </w:tabs>
              <w:jc w:val="center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AVERE</w:t>
            </w:r>
          </w:p>
        </w:tc>
      </w:tr>
      <w:tr w:rsidR="009600DB" w:rsidRPr="009600DB" w:rsidTr="00443581">
        <w:tc>
          <w:tcPr>
            <w:tcW w:w="3680" w:type="dxa"/>
            <w:tcBorders>
              <w:top w:val="single" w:sz="24" w:space="0" w:color="auto"/>
            </w:tcBorders>
          </w:tcPr>
          <w:p w:rsidR="009600DB" w:rsidRPr="009600DB" w:rsidRDefault="009600DB" w:rsidP="00443581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Merci c/acquisti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</w:tcPr>
          <w:p w:rsidR="009600DB" w:rsidRPr="009600DB" w:rsidRDefault="009600DB" w:rsidP="00443581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250.000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</w:tcBorders>
          </w:tcPr>
          <w:p w:rsidR="009600DB" w:rsidRPr="009600DB" w:rsidRDefault="009600DB" w:rsidP="00443581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Merci c/vendite</w:t>
            </w:r>
          </w:p>
        </w:tc>
        <w:tc>
          <w:tcPr>
            <w:tcW w:w="986" w:type="dxa"/>
            <w:tcBorders>
              <w:top w:val="single" w:sz="24" w:space="0" w:color="auto"/>
            </w:tcBorders>
          </w:tcPr>
          <w:p w:rsidR="009600DB" w:rsidRPr="009600DB" w:rsidRDefault="009600DB" w:rsidP="00443581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400.000</w:t>
            </w:r>
          </w:p>
        </w:tc>
      </w:tr>
      <w:tr w:rsidR="009600DB" w:rsidRPr="009600DB" w:rsidTr="00443581">
        <w:tc>
          <w:tcPr>
            <w:tcW w:w="3680" w:type="dxa"/>
          </w:tcPr>
          <w:p w:rsidR="009600DB" w:rsidRDefault="009600DB" w:rsidP="009600DB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Premi assicurativi</w:t>
            </w:r>
          </w:p>
          <w:p w:rsidR="000B6479" w:rsidRPr="009600DB" w:rsidRDefault="000B6479" w:rsidP="009600DB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i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(</w:t>
            </w:r>
            <w:proofErr w:type="gramStart"/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relativi</w:t>
            </w:r>
            <w:proofErr w:type="gramEnd"/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ad un contratto di assicurazione, stipulato in data 1/03, che prevede il pagamento in rate annuali di un premio annuale di € 12.000)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9600DB" w:rsidRPr="009600DB" w:rsidRDefault="009600DB" w:rsidP="000B6479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1</w:t>
            </w:r>
            <w:r w:rsidR="000B6479">
              <w:rPr>
                <w:rFonts w:asciiTheme="minorHAnsi" w:hAnsiTheme="minorHAnsi" w:cs="Arial"/>
                <w:b w:val="0"/>
                <w:sz w:val="16"/>
                <w:szCs w:val="16"/>
              </w:rPr>
              <w:t>0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.000</w:t>
            </w: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Contributi in c/esercizio</w:t>
            </w:r>
          </w:p>
        </w:tc>
        <w:tc>
          <w:tcPr>
            <w:tcW w:w="986" w:type="dxa"/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1.000</w:t>
            </w:r>
          </w:p>
        </w:tc>
      </w:tr>
      <w:tr w:rsidR="009600DB" w:rsidRPr="009600DB" w:rsidTr="00443581">
        <w:tc>
          <w:tcPr>
            <w:tcW w:w="3680" w:type="dxa"/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Ammortamento attrezzature commerciali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20</w:t>
            </w: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.000</w:t>
            </w: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Plusvalenza realizzo locali</w:t>
            </w:r>
          </w:p>
        </w:tc>
        <w:tc>
          <w:tcPr>
            <w:tcW w:w="986" w:type="dxa"/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20.000</w:t>
            </w:r>
          </w:p>
        </w:tc>
      </w:tr>
      <w:tr w:rsidR="009600DB" w:rsidRPr="009600DB" w:rsidTr="00443581">
        <w:tc>
          <w:tcPr>
            <w:tcW w:w="3680" w:type="dxa"/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Tributi locali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30.000</w:t>
            </w: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Sopravvenienza attiva fondo oscillazione cambi</w:t>
            </w:r>
          </w:p>
        </w:tc>
        <w:tc>
          <w:tcPr>
            <w:tcW w:w="986" w:type="dxa"/>
          </w:tcPr>
          <w:p w:rsidR="009600DB" w:rsidRPr="009600DB" w:rsidRDefault="009600DB" w:rsidP="000B6479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1</w:t>
            </w:r>
            <w:r w:rsidR="000B6479">
              <w:rPr>
                <w:rFonts w:asciiTheme="minorHAnsi" w:hAnsiTheme="minorHAnsi" w:cs="Arial"/>
                <w:b w:val="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.000</w:t>
            </w:r>
          </w:p>
        </w:tc>
      </w:tr>
      <w:tr w:rsidR="009600DB" w:rsidRPr="009600DB" w:rsidTr="00443581">
        <w:tc>
          <w:tcPr>
            <w:tcW w:w="3680" w:type="dxa"/>
          </w:tcPr>
          <w:p w:rsidR="009600DB" w:rsidRDefault="009600DB" w:rsidP="009600DB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Interessi passivi P.O.</w:t>
            </w:r>
          </w:p>
          <w:p w:rsidR="000B6479" w:rsidRPr="009600DB" w:rsidRDefault="000B6479" w:rsidP="009600DB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(</w:t>
            </w:r>
            <w:proofErr w:type="gramStart"/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relativi</w:t>
            </w:r>
            <w:proofErr w:type="gramEnd"/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ad un prestito obbligazionario decennale emesso in data 01.11.2014; </w:t>
            </w:r>
            <w:proofErr w:type="spellStart"/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Vnu</w:t>
            </w:r>
            <w:proofErr w:type="spellEnd"/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: 200 €; P: 200 €; rimborso: semestrale; pagamento interessi (i: 2,4 %): semestrale posticipato)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800</w:t>
            </w: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Variazione rimanenze merci</w:t>
            </w:r>
          </w:p>
        </w:tc>
        <w:tc>
          <w:tcPr>
            <w:tcW w:w="986" w:type="dxa"/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20.000</w:t>
            </w:r>
          </w:p>
        </w:tc>
      </w:tr>
      <w:tr w:rsidR="009600DB" w:rsidRPr="009600DB" w:rsidTr="00443581">
        <w:tc>
          <w:tcPr>
            <w:tcW w:w="3680" w:type="dxa"/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Interessi passivi su sconti di effetti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1.200</w:t>
            </w: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9600DB" w:rsidRPr="009600DB" w:rsidRDefault="00367F7A" w:rsidP="009600DB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Dividendi da partecipazioni</w:t>
            </w:r>
          </w:p>
        </w:tc>
        <w:tc>
          <w:tcPr>
            <w:tcW w:w="986" w:type="dxa"/>
          </w:tcPr>
          <w:p w:rsidR="009600DB" w:rsidRPr="009600DB" w:rsidRDefault="00367F7A" w:rsidP="009600DB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10.000</w:t>
            </w:r>
          </w:p>
        </w:tc>
      </w:tr>
      <w:tr w:rsidR="009600DB" w:rsidRPr="009600DB" w:rsidTr="00443581">
        <w:tc>
          <w:tcPr>
            <w:tcW w:w="3680" w:type="dxa"/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Perdita su cambi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10.000</w:t>
            </w: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9600DB" w:rsidRPr="009600DB" w:rsidRDefault="00367F7A" w:rsidP="009600DB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Utile su cambi</w:t>
            </w:r>
          </w:p>
        </w:tc>
        <w:tc>
          <w:tcPr>
            <w:tcW w:w="986" w:type="dxa"/>
          </w:tcPr>
          <w:p w:rsidR="009600DB" w:rsidRPr="009600DB" w:rsidRDefault="00367F7A" w:rsidP="009600DB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20.000</w:t>
            </w:r>
          </w:p>
        </w:tc>
      </w:tr>
      <w:tr w:rsidR="009600DB" w:rsidRPr="009600DB" w:rsidTr="00443581">
        <w:tc>
          <w:tcPr>
            <w:tcW w:w="3680" w:type="dxa"/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Imposte </w:t>
            </w:r>
            <w:proofErr w:type="spellStart"/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Ires</w:t>
            </w:r>
            <w:proofErr w:type="spellEnd"/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-Irap 2014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9600DB" w:rsidRPr="009600DB" w:rsidRDefault="009600DB" w:rsidP="00443581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40.000</w:t>
            </w: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9600DB" w:rsidRPr="009600DB" w:rsidRDefault="009600DB" w:rsidP="00443581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  <w:tc>
          <w:tcPr>
            <w:tcW w:w="986" w:type="dxa"/>
          </w:tcPr>
          <w:p w:rsidR="009600DB" w:rsidRPr="009600DB" w:rsidRDefault="009600DB" w:rsidP="00443581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</w:tr>
      <w:tr w:rsidR="009600DB" w:rsidRPr="009600DB" w:rsidTr="00443581">
        <w:tc>
          <w:tcPr>
            <w:tcW w:w="3680" w:type="dxa"/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Utile d’esercizio 2014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120.000</w:t>
            </w: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  <w:tc>
          <w:tcPr>
            <w:tcW w:w="986" w:type="dxa"/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</w:tr>
      <w:tr w:rsidR="009600DB" w:rsidRPr="009600DB" w:rsidTr="00443581">
        <w:tc>
          <w:tcPr>
            <w:tcW w:w="3680" w:type="dxa"/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Totale DARE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9600DB" w:rsidRPr="009600DB" w:rsidRDefault="009600DB" w:rsidP="00367F7A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4</w:t>
            </w:r>
            <w:r w:rsidR="00367F7A">
              <w:rPr>
                <w:rFonts w:asciiTheme="minorHAnsi" w:hAnsiTheme="minorHAnsi" w:cs="Arial"/>
                <w:b w:val="0"/>
                <w:sz w:val="16"/>
                <w:szCs w:val="16"/>
              </w:rPr>
              <w:t>82</w:t>
            </w:r>
            <w:bookmarkStart w:id="0" w:name="_GoBack"/>
            <w:bookmarkEnd w:id="0"/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.000</w:t>
            </w: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9600DB" w:rsidRPr="009600DB" w:rsidRDefault="009600DB" w:rsidP="009600DB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Totale AVERE</w:t>
            </w:r>
          </w:p>
        </w:tc>
        <w:tc>
          <w:tcPr>
            <w:tcW w:w="986" w:type="dxa"/>
          </w:tcPr>
          <w:p w:rsidR="009600DB" w:rsidRPr="009600DB" w:rsidRDefault="00367F7A" w:rsidP="00367F7A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>482.</w:t>
            </w:r>
            <w:r w:rsidR="009600DB">
              <w:rPr>
                <w:rFonts w:asciiTheme="minorHAnsi" w:hAnsiTheme="minorHAnsi" w:cs="Arial"/>
                <w:b w:val="0"/>
                <w:sz w:val="16"/>
                <w:szCs w:val="16"/>
              </w:rPr>
              <w:t>000</w:t>
            </w:r>
          </w:p>
        </w:tc>
      </w:tr>
    </w:tbl>
    <w:p w:rsidR="009600DB" w:rsidRDefault="009600DB" w:rsidP="00984541">
      <w:pPr>
        <w:pStyle w:val="Corpodeltesto2"/>
        <w:tabs>
          <w:tab w:val="num" w:pos="567"/>
        </w:tabs>
        <w:rPr>
          <w:rFonts w:asciiTheme="minorHAnsi" w:hAnsiTheme="minorHAnsi" w:cs="Arial"/>
          <w:b w:val="0"/>
        </w:rPr>
      </w:pPr>
    </w:p>
    <w:p w:rsidR="00D94C59" w:rsidRPr="006E1EBF" w:rsidRDefault="00D94C59" w:rsidP="008D624A">
      <w:pPr>
        <w:pStyle w:val="Corpodeltesto2"/>
        <w:tabs>
          <w:tab w:val="num" w:pos="567"/>
        </w:tabs>
        <w:ind w:left="284"/>
        <w:rPr>
          <w:rFonts w:asciiTheme="minorHAnsi" w:hAnsiTheme="minorHAnsi" w:cs="Arial"/>
          <w:b w:val="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680"/>
        <w:gridCol w:w="992"/>
        <w:gridCol w:w="3686"/>
        <w:gridCol w:w="986"/>
      </w:tblGrid>
      <w:tr w:rsidR="00D94C59" w:rsidRPr="006E1EBF" w:rsidTr="004D4CFE">
        <w:tc>
          <w:tcPr>
            <w:tcW w:w="9344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D94C59" w:rsidRPr="009600DB" w:rsidRDefault="00D94C59" w:rsidP="00D94C59">
            <w:pPr>
              <w:pStyle w:val="Corpodeltesto2"/>
              <w:tabs>
                <w:tab w:val="num" w:pos="567"/>
              </w:tabs>
              <w:jc w:val="center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Stato patrimoniale finale</w:t>
            </w:r>
            <w:r w:rsidR="004D4CFE"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(31.12.2014)</w:t>
            </w:r>
          </w:p>
        </w:tc>
      </w:tr>
      <w:tr w:rsidR="00D82522" w:rsidRPr="006E1EBF" w:rsidTr="004D4CFE">
        <w:tc>
          <w:tcPr>
            <w:tcW w:w="467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jc w:val="center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DARE</w:t>
            </w:r>
          </w:p>
        </w:tc>
        <w:tc>
          <w:tcPr>
            <w:tcW w:w="4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jc w:val="center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AVERE</w:t>
            </w:r>
          </w:p>
        </w:tc>
      </w:tr>
      <w:tr w:rsidR="00D82522" w:rsidRPr="006E1EBF" w:rsidTr="004D4CFE">
        <w:tc>
          <w:tcPr>
            <w:tcW w:w="3680" w:type="dxa"/>
            <w:tcBorders>
              <w:top w:val="single" w:sz="24" w:space="0" w:color="auto"/>
            </w:tcBorders>
          </w:tcPr>
          <w:p w:rsidR="00D82522" w:rsidRPr="000B6479" w:rsidRDefault="000B6479" w:rsidP="00D82522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Attrezzature commerciali 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160.000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</w:tcBorders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Capitale sociale</w:t>
            </w:r>
          </w:p>
        </w:tc>
        <w:tc>
          <w:tcPr>
            <w:tcW w:w="986" w:type="dxa"/>
            <w:tcBorders>
              <w:top w:val="single" w:sz="24" w:space="0" w:color="auto"/>
            </w:tcBorders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500.000</w:t>
            </w:r>
          </w:p>
        </w:tc>
      </w:tr>
      <w:tr w:rsidR="00D82522" w:rsidRPr="006E1EBF" w:rsidTr="004D4CFE">
        <w:tc>
          <w:tcPr>
            <w:tcW w:w="3680" w:type="dxa"/>
          </w:tcPr>
          <w:p w:rsidR="00D82522" w:rsidRPr="009600DB" w:rsidRDefault="00D82522" w:rsidP="00D82522">
            <w:pPr>
              <w:ind w:left="29" w:hanging="29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sz w:val="16"/>
                <w:szCs w:val="16"/>
              </w:rPr>
              <w:t>Banca c/c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380.000</w:t>
            </w: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Riserva legale</w:t>
            </w:r>
          </w:p>
        </w:tc>
        <w:tc>
          <w:tcPr>
            <w:tcW w:w="986" w:type="dxa"/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30.000</w:t>
            </w:r>
          </w:p>
        </w:tc>
      </w:tr>
      <w:tr w:rsidR="00D82522" w:rsidRPr="006E1EBF" w:rsidTr="004D4CFE">
        <w:tc>
          <w:tcPr>
            <w:tcW w:w="3680" w:type="dxa"/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Cassa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4.800</w:t>
            </w: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Riserva contributi in c/capitale</w:t>
            </w:r>
          </w:p>
        </w:tc>
        <w:tc>
          <w:tcPr>
            <w:tcW w:w="986" w:type="dxa"/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6.000</w:t>
            </w:r>
          </w:p>
        </w:tc>
      </w:tr>
      <w:tr w:rsidR="00D94C59" w:rsidRPr="006E1EBF" w:rsidTr="004D4CFE">
        <w:tc>
          <w:tcPr>
            <w:tcW w:w="3680" w:type="dxa"/>
          </w:tcPr>
          <w:p w:rsidR="00D82522" w:rsidRPr="009600DB" w:rsidRDefault="00D94C59" w:rsidP="008D624A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Crediti verso clienti </w:t>
            </w:r>
            <w:r w:rsidR="000B6479">
              <w:rPr>
                <w:rFonts w:asciiTheme="minorHAnsi" w:hAnsiTheme="minorHAnsi" w:cs="Arial"/>
                <w:b w:val="0"/>
                <w:sz w:val="16"/>
                <w:szCs w:val="16"/>
              </w:rPr>
              <w:t>scadenti entro l’esercizio 2015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94C59" w:rsidRPr="009600DB" w:rsidRDefault="00D82522" w:rsidP="00D94C59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200.000</w:t>
            </w: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D94C59" w:rsidRPr="009600DB" w:rsidRDefault="00D82522" w:rsidP="000B6479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Fondo rischi oscillazione cambi </w:t>
            </w:r>
          </w:p>
        </w:tc>
        <w:tc>
          <w:tcPr>
            <w:tcW w:w="986" w:type="dxa"/>
          </w:tcPr>
          <w:p w:rsidR="00D94C59" w:rsidRPr="009600DB" w:rsidRDefault="00D82522" w:rsidP="00D82522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50.000</w:t>
            </w:r>
          </w:p>
        </w:tc>
      </w:tr>
      <w:tr w:rsidR="00D82522" w:rsidRPr="006E1EBF" w:rsidTr="004D4CFE">
        <w:tc>
          <w:tcPr>
            <w:tcW w:w="3680" w:type="dxa"/>
          </w:tcPr>
          <w:p w:rsidR="00D82522" w:rsidRPr="009600DB" w:rsidRDefault="00D82522" w:rsidP="008D624A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Azionisti c/sottoscrizione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82522" w:rsidRPr="009600DB" w:rsidRDefault="00D82522" w:rsidP="00D94C59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40.000</w:t>
            </w: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D82522" w:rsidRPr="009600DB" w:rsidRDefault="00D82522" w:rsidP="008D624A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Obbligazioni c/capitale scadenti entro il 2015</w:t>
            </w:r>
          </w:p>
        </w:tc>
        <w:tc>
          <w:tcPr>
            <w:tcW w:w="986" w:type="dxa"/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20.000</w:t>
            </w:r>
          </w:p>
        </w:tc>
      </w:tr>
      <w:tr w:rsidR="00D82522" w:rsidRPr="006E1EBF" w:rsidTr="004D4CFE">
        <w:tc>
          <w:tcPr>
            <w:tcW w:w="3680" w:type="dxa"/>
          </w:tcPr>
          <w:p w:rsidR="00D82522" w:rsidRPr="009600DB" w:rsidRDefault="00D82522" w:rsidP="008D624A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Merci c/Rimanenze </w:t>
            </w:r>
            <w:r w:rsidR="00B44D81">
              <w:rPr>
                <w:rFonts w:asciiTheme="minorHAnsi" w:hAnsiTheme="minorHAnsi" w:cs="Arial"/>
                <w:b w:val="0"/>
                <w:sz w:val="16"/>
                <w:szCs w:val="16"/>
              </w:rPr>
              <w:t>finali</w:t>
            </w:r>
          </w:p>
          <w:p w:rsidR="00D82522" w:rsidRPr="009600DB" w:rsidRDefault="00D82522" w:rsidP="008D624A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(</w:t>
            </w:r>
            <w:proofErr w:type="gramStart"/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n.</w:t>
            </w:r>
            <w:proofErr w:type="gramEnd"/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14.000 unità al prezzo di acquisto di € 10)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82522" w:rsidRPr="009600DB" w:rsidRDefault="00D82522" w:rsidP="00D94C59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140.000</w:t>
            </w: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D82522" w:rsidRPr="009600DB" w:rsidRDefault="00D82522" w:rsidP="008D624A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Obbligazioni c/capitale scadenti oltre il 2015</w:t>
            </w:r>
          </w:p>
        </w:tc>
        <w:tc>
          <w:tcPr>
            <w:tcW w:w="986" w:type="dxa"/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180.000</w:t>
            </w:r>
          </w:p>
        </w:tc>
      </w:tr>
      <w:tr w:rsidR="00D82522" w:rsidRPr="006E1EBF" w:rsidTr="004D4CFE">
        <w:tc>
          <w:tcPr>
            <w:tcW w:w="3680" w:type="dxa"/>
          </w:tcPr>
          <w:p w:rsidR="00D82522" w:rsidRPr="009600DB" w:rsidRDefault="00D82522" w:rsidP="008D624A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Crediti tributari </w:t>
            </w:r>
            <w:r w:rsidR="000B6479">
              <w:rPr>
                <w:rFonts w:asciiTheme="minorHAnsi" w:hAnsiTheme="minorHAnsi" w:cs="Arial"/>
                <w:b w:val="0"/>
                <w:sz w:val="16"/>
                <w:szCs w:val="16"/>
              </w:rPr>
              <w:t>scadenti entro l’esercizio 2015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82522" w:rsidRPr="009600DB" w:rsidRDefault="00D82522" w:rsidP="00D94C59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10.000</w:t>
            </w: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D82522" w:rsidRPr="009600DB" w:rsidRDefault="006E1EBF" w:rsidP="008D624A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Effetti passivi</w:t>
            </w:r>
            <w:r w:rsidR="000B6479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scadenti entro il 2015 </w:t>
            </w:r>
          </w:p>
        </w:tc>
        <w:tc>
          <w:tcPr>
            <w:tcW w:w="986" w:type="dxa"/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15.000 </w:t>
            </w:r>
          </w:p>
        </w:tc>
      </w:tr>
      <w:tr w:rsidR="00D82522" w:rsidRPr="006E1EBF" w:rsidTr="004D4CFE">
        <w:tc>
          <w:tcPr>
            <w:tcW w:w="3680" w:type="dxa"/>
          </w:tcPr>
          <w:p w:rsidR="00D82522" w:rsidRPr="009600DB" w:rsidRDefault="00D82522" w:rsidP="008D624A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Riserva negativa azioni proprie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82522" w:rsidRPr="009600DB" w:rsidRDefault="00D82522" w:rsidP="00D94C59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10.000</w:t>
            </w: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D82522" w:rsidRPr="009600DB" w:rsidRDefault="00D82522" w:rsidP="008D624A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Utile d’esercizio 2014</w:t>
            </w:r>
          </w:p>
        </w:tc>
        <w:tc>
          <w:tcPr>
            <w:tcW w:w="986" w:type="dxa"/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120.000</w:t>
            </w:r>
          </w:p>
        </w:tc>
      </w:tr>
      <w:tr w:rsidR="00D82522" w:rsidRPr="006E1EBF" w:rsidTr="004D4CFE">
        <w:tc>
          <w:tcPr>
            <w:tcW w:w="3680" w:type="dxa"/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Risconti attivi</w:t>
            </w:r>
          </w:p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(</w:t>
            </w:r>
            <w:proofErr w:type="gramStart"/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relativi</w:t>
            </w:r>
            <w:proofErr w:type="gramEnd"/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ad un contratto di assicurazione, stipulato in data 1/03, che prevede il pagamento in rate annuali di un premio annuale di € 12.000)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2.000</w:t>
            </w: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D82522" w:rsidRPr="009600DB" w:rsidRDefault="00D82522" w:rsidP="00D8252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sz w:val="16"/>
                <w:szCs w:val="16"/>
              </w:rPr>
              <w:t xml:space="preserve">Debiti tributari scadenti entro l’esercizio 2015 </w:t>
            </w:r>
          </w:p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  <w:tc>
          <w:tcPr>
            <w:tcW w:w="986" w:type="dxa"/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25.000</w:t>
            </w:r>
          </w:p>
        </w:tc>
      </w:tr>
      <w:tr w:rsidR="00D82522" w:rsidRPr="006E1EBF" w:rsidTr="004D4CFE">
        <w:tc>
          <w:tcPr>
            <w:tcW w:w="3680" w:type="dxa"/>
            <w:shd w:val="clear" w:color="auto" w:fill="BFBFBF" w:themeFill="background1" w:themeFillShade="BF"/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Ratei passivi </w:t>
            </w:r>
          </w:p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(</w:t>
            </w:r>
            <w:proofErr w:type="gramStart"/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relativi</w:t>
            </w:r>
            <w:proofErr w:type="gramEnd"/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ad un prestito obbligazionario decennale emesso in data 01.11.2014; </w:t>
            </w:r>
            <w:proofErr w:type="spellStart"/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Vnu</w:t>
            </w:r>
            <w:proofErr w:type="spellEnd"/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: 200 €; P: 200 €; rimborso: semestrale; pagamento interessi (i: 2,4 %): semestrale posticipato)</w:t>
            </w:r>
          </w:p>
        </w:tc>
        <w:tc>
          <w:tcPr>
            <w:tcW w:w="986" w:type="dxa"/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800</w:t>
            </w:r>
          </w:p>
        </w:tc>
      </w:tr>
      <w:tr w:rsidR="00D82522" w:rsidRPr="006E1EBF" w:rsidTr="004D4CFE">
        <w:tc>
          <w:tcPr>
            <w:tcW w:w="3680" w:type="dxa"/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Totale DARE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946.800</w:t>
            </w:r>
          </w:p>
        </w:tc>
        <w:tc>
          <w:tcPr>
            <w:tcW w:w="3686" w:type="dxa"/>
            <w:tcBorders>
              <w:left w:val="single" w:sz="24" w:space="0" w:color="auto"/>
            </w:tcBorders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Totale AVERE</w:t>
            </w:r>
          </w:p>
        </w:tc>
        <w:tc>
          <w:tcPr>
            <w:tcW w:w="986" w:type="dxa"/>
          </w:tcPr>
          <w:p w:rsidR="00D82522" w:rsidRPr="009600DB" w:rsidRDefault="00D82522" w:rsidP="00D82522">
            <w:pPr>
              <w:pStyle w:val="Corpodeltesto2"/>
              <w:tabs>
                <w:tab w:val="num" w:pos="567"/>
              </w:tabs>
              <w:jc w:val="righ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9600DB">
              <w:rPr>
                <w:rFonts w:asciiTheme="minorHAnsi" w:hAnsiTheme="minorHAnsi" w:cs="Arial"/>
                <w:b w:val="0"/>
                <w:sz w:val="16"/>
                <w:szCs w:val="16"/>
              </w:rPr>
              <w:t>946.800</w:t>
            </w:r>
          </w:p>
        </w:tc>
      </w:tr>
    </w:tbl>
    <w:p w:rsidR="00D94C59" w:rsidRPr="006E1EBF" w:rsidRDefault="00D94C59" w:rsidP="008D624A">
      <w:pPr>
        <w:pStyle w:val="Corpodeltesto2"/>
        <w:tabs>
          <w:tab w:val="num" w:pos="567"/>
        </w:tabs>
        <w:ind w:left="284"/>
        <w:rPr>
          <w:rFonts w:asciiTheme="minorHAnsi" w:hAnsiTheme="minorHAnsi" w:cs="Arial"/>
          <w:b w:val="0"/>
        </w:rPr>
      </w:pPr>
    </w:p>
    <w:p w:rsidR="00067023" w:rsidRDefault="00067023">
      <w:pPr>
        <w:rPr>
          <w:rFonts w:asciiTheme="minorHAnsi" w:hAnsiTheme="minorHAnsi"/>
        </w:rPr>
      </w:pPr>
    </w:p>
    <w:p w:rsidR="009600DB" w:rsidRDefault="009600DB">
      <w:pPr>
        <w:rPr>
          <w:rFonts w:asciiTheme="minorHAnsi" w:hAnsiTheme="minorHAnsi"/>
        </w:rPr>
      </w:pPr>
    </w:p>
    <w:p w:rsidR="00735967" w:rsidRDefault="00735967">
      <w:pPr>
        <w:rPr>
          <w:rFonts w:asciiTheme="minorHAnsi" w:hAnsiTheme="minorHAnsi"/>
        </w:rPr>
      </w:pPr>
    </w:p>
    <w:p w:rsidR="00735967" w:rsidRDefault="00735967">
      <w:pPr>
        <w:rPr>
          <w:rFonts w:asciiTheme="minorHAnsi" w:hAnsiTheme="minorHAnsi"/>
        </w:rPr>
      </w:pPr>
    </w:p>
    <w:p w:rsidR="00735967" w:rsidRDefault="00735967">
      <w:pPr>
        <w:rPr>
          <w:rFonts w:asciiTheme="minorHAnsi" w:hAnsiTheme="minorHAnsi"/>
        </w:rPr>
      </w:pPr>
    </w:p>
    <w:p w:rsidR="00735967" w:rsidRDefault="00735967">
      <w:pPr>
        <w:rPr>
          <w:rFonts w:asciiTheme="minorHAnsi" w:hAnsiTheme="minorHAnsi"/>
        </w:rPr>
      </w:pPr>
    </w:p>
    <w:p w:rsidR="009600DB" w:rsidRDefault="009600DB">
      <w:pPr>
        <w:rPr>
          <w:rFonts w:asciiTheme="minorHAnsi" w:hAnsiTheme="minorHAnsi"/>
        </w:rPr>
      </w:pPr>
    </w:p>
    <w:p w:rsidR="009600DB" w:rsidRDefault="009600DB">
      <w:pPr>
        <w:rPr>
          <w:rFonts w:asciiTheme="minorHAnsi" w:hAnsiTheme="minorHAnsi"/>
        </w:rPr>
      </w:pPr>
    </w:p>
    <w:p w:rsidR="009600DB" w:rsidRDefault="009600DB">
      <w:pPr>
        <w:rPr>
          <w:rFonts w:asciiTheme="minorHAnsi" w:hAnsiTheme="minorHAnsi"/>
        </w:rPr>
      </w:pPr>
    </w:p>
    <w:p w:rsidR="009600DB" w:rsidRDefault="009600DB">
      <w:pPr>
        <w:rPr>
          <w:rFonts w:asciiTheme="minorHAnsi" w:hAnsiTheme="minorHAnsi"/>
        </w:rPr>
      </w:pPr>
    </w:p>
    <w:p w:rsidR="009600DB" w:rsidRDefault="009600DB">
      <w:pPr>
        <w:rPr>
          <w:rFonts w:asciiTheme="minorHAnsi" w:hAnsiTheme="minorHAnsi"/>
        </w:rPr>
      </w:pPr>
    </w:p>
    <w:p w:rsidR="009600DB" w:rsidRDefault="009600DB">
      <w:pPr>
        <w:rPr>
          <w:rFonts w:asciiTheme="minorHAnsi" w:hAnsiTheme="minorHAnsi"/>
        </w:rPr>
      </w:pPr>
    </w:p>
    <w:p w:rsidR="009600DB" w:rsidRDefault="009600DB">
      <w:pPr>
        <w:rPr>
          <w:rFonts w:asciiTheme="minorHAnsi" w:hAnsiTheme="minorHAnsi"/>
        </w:rPr>
      </w:pPr>
    </w:p>
    <w:p w:rsidR="009600DB" w:rsidRDefault="009600DB">
      <w:pPr>
        <w:rPr>
          <w:rFonts w:asciiTheme="minorHAnsi" w:hAnsiTheme="minorHAnsi"/>
        </w:rPr>
      </w:pPr>
    </w:p>
    <w:p w:rsidR="000B6479" w:rsidRDefault="000B6479">
      <w:pPr>
        <w:rPr>
          <w:rFonts w:asciiTheme="minorHAnsi" w:hAnsiTheme="minorHAnsi"/>
        </w:rPr>
      </w:pPr>
    </w:p>
    <w:p w:rsidR="000B6479" w:rsidRDefault="000B6479">
      <w:pPr>
        <w:rPr>
          <w:rFonts w:asciiTheme="minorHAnsi" w:hAnsiTheme="minorHAnsi"/>
        </w:rPr>
      </w:pPr>
    </w:p>
    <w:p w:rsidR="009600DB" w:rsidRDefault="009600DB">
      <w:pPr>
        <w:rPr>
          <w:rFonts w:asciiTheme="minorHAnsi" w:hAnsiTheme="minorHAnsi"/>
        </w:rPr>
      </w:pPr>
    </w:p>
    <w:p w:rsidR="009600DB" w:rsidRDefault="009600DB">
      <w:pPr>
        <w:rPr>
          <w:rFonts w:asciiTheme="minorHAnsi" w:hAnsiTheme="minorHAnsi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417"/>
        <w:gridCol w:w="1418"/>
        <w:gridCol w:w="1417"/>
        <w:gridCol w:w="1418"/>
      </w:tblGrid>
      <w:tr w:rsidR="009600DB" w:rsidRPr="00606FE2" w:rsidTr="00443581">
        <w:tc>
          <w:tcPr>
            <w:tcW w:w="4748" w:type="dxa"/>
            <w:tcBorders>
              <w:right w:val="nil"/>
            </w:tcBorders>
          </w:tcPr>
          <w:p w:rsidR="009600DB" w:rsidRPr="00606FE2" w:rsidRDefault="009600DB" w:rsidP="00443581">
            <w:pPr>
              <w:ind w:right="178" w:firstLine="142"/>
              <w:rPr>
                <w:rFonts w:ascii="Arial" w:hAnsi="Arial"/>
                <w:smallCaps/>
                <w:sz w:val="18"/>
              </w:rPr>
            </w:pPr>
          </w:p>
          <w:p w:rsidR="009600DB" w:rsidRPr="00606FE2" w:rsidRDefault="009600DB" w:rsidP="00443581">
            <w:pPr>
              <w:ind w:right="178" w:firstLine="142"/>
              <w:rPr>
                <w:rFonts w:ascii="Arial" w:hAnsi="Arial"/>
                <w:smallCaps/>
                <w:sz w:val="18"/>
              </w:rPr>
            </w:pPr>
            <w:r w:rsidRPr="00606FE2">
              <w:rPr>
                <w:rFonts w:ascii="Arial" w:hAnsi="Arial"/>
                <w:sz w:val="16"/>
              </w:rPr>
              <w:t xml:space="preserve">Schema di Stato patrimoniale ex art. 2424 </w:t>
            </w:r>
            <w:proofErr w:type="spellStart"/>
            <w:r w:rsidRPr="00606FE2">
              <w:rPr>
                <w:rFonts w:ascii="Arial" w:hAnsi="Arial"/>
                <w:sz w:val="16"/>
              </w:rPr>
              <w:t>c.c</w:t>
            </w:r>
            <w:proofErr w:type="spellEnd"/>
            <w:r w:rsidRPr="00606FE2">
              <w:rPr>
                <w:rFonts w:ascii="Arial" w:hAnsi="Arial"/>
                <w:smallCaps/>
                <w:sz w:val="18"/>
              </w:rPr>
              <w:t xml:space="preserve"> </w:t>
            </w:r>
          </w:p>
          <w:p w:rsidR="009600DB" w:rsidRPr="00606FE2" w:rsidRDefault="009600DB" w:rsidP="00443581">
            <w:pPr>
              <w:ind w:right="178" w:firstLine="142"/>
              <w:rPr>
                <w:rFonts w:ascii="Arial" w:hAnsi="Arial"/>
                <w:smallCaps/>
                <w:sz w:val="18"/>
              </w:rPr>
            </w:pPr>
            <w:r w:rsidRPr="00606FE2">
              <w:rPr>
                <w:rFonts w:ascii="Arial" w:hAnsi="Arial"/>
                <w:smallCaps/>
                <w:sz w:val="18"/>
              </w:rPr>
              <w:t xml:space="preserve">Attività  </w:t>
            </w:r>
          </w:p>
          <w:p w:rsidR="009600DB" w:rsidRPr="00606FE2" w:rsidRDefault="009600DB" w:rsidP="00443581">
            <w:pPr>
              <w:ind w:right="178" w:firstLine="142"/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DB" w:rsidRDefault="009600DB" w:rsidP="00443581">
            <w:pPr>
              <w:ind w:right="-70"/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S</w:t>
            </w:r>
            <w:r w:rsidRPr="00606FE2">
              <w:rPr>
                <w:rFonts w:ascii="Arial" w:hAnsi="Arial"/>
                <w:sz w:val="12"/>
              </w:rPr>
              <w:t>ottovoci</w:t>
            </w:r>
            <w:proofErr w:type="spellEnd"/>
            <w:r w:rsidRPr="00606FE2">
              <w:rPr>
                <w:rFonts w:ascii="Arial" w:hAnsi="Arial"/>
                <w:sz w:val="12"/>
              </w:rPr>
              <w:t>, di cui e dettagli</w:t>
            </w:r>
          </w:p>
          <w:p w:rsidR="009600DB" w:rsidRPr="00606FE2" w:rsidRDefault="009600DB" w:rsidP="00443581">
            <w:pPr>
              <w:ind w:right="-7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(</w:t>
            </w:r>
            <w:proofErr w:type="gramStart"/>
            <w:r>
              <w:rPr>
                <w:rFonts w:ascii="Arial" w:hAnsi="Arial"/>
                <w:sz w:val="12"/>
              </w:rPr>
              <w:t>minuscole</w:t>
            </w:r>
            <w:proofErr w:type="gramEnd"/>
            <w:r>
              <w:rPr>
                <w:rFonts w:ascii="Arial" w:hAnsi="Arial"/>
                <w:sz w:val="12"/>
              </w:rPr>
              <w:t xml:space="preserve"> e senza contrassegno)</w:t>
            </w:r>
          </w:p>
        </w:tc>
        <w:tc>
          <w:tcPr>
            <w:tcW w:w="1418" w:type="dxa"/>
          </w:tcPr>
          <w:p w:rsidR="009600DB" w:rsidRDefault="009600DB" w:rsidP="00443581">
            <w:pPr>
              <w:ind w:right="-7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</w:t>
            </w:r>
            <w:r w:rsidRPr="00606FE2">
              <w:rPr>
                <w:rFonts w:ascii="Arial" w:hAnsi="Arial"/>
                <w:sz w:val="16"/>
              </w:rPr>
              <w:t>oci</w:t>
            </w:r>
          </w:p>
          <w:p w:rsidR="009600DB" w:rsidRPr="00606FE2" w:rsidRDefault="009600DB" w:rsidP="00443581">
            <w:pPr>
              <w:ind w:right="-7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gramStart"/>
            <w:r>
              <w:rPr>
                <w:rFonts w:ascii="Arial" w:hAnsi="Arial"/>
                <w:sz w:val="16"/>
              </w:rPr>
              <w:t>n.</w:t>
            </w:r>
            <w:proofErr w:type="gramEnd"/>
            <w:r>
              <w:rPr>
                <w:rFonts w:ascii="Arial" w:hAnsi="Arial"/>
                <w:sz w:val="16"/>
              </w:rPr>
              <w:t xml:space="preserve"> arabi)</w:t>
            </w:r>
          </w:p>
        </w:tc>
        <w:tc>
          <w:tcPr>
            <w:tcW w:w="1417" w:type="dxa"/>
          </w:tcPr>
          <w:p w:rsidR="009600DB" w:rsidRDefault="009600DB" w:rsidP="00443581">
            <w:pPr>
              <w:ind w:right="-7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  <w:r w:rsidRPr="00606FE2">
              <w:rPr>
                <w:rFonts w:ascii="Arial" w:hAnsi="Arial"/>
                <w:sz w:val="16"/>
              </w:rPr>
              <w:t>lassi</w:t>
            </w:r>
          </w:p>
          <w:p w:rsidR="009600DB" w:rsidRPr="00606FE2" w:rsidRDefault="009600DB" w:rsidP="00443581">
            <w:pPr>
              <w:ind w:right="-7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gramStart"/>
            <w:r>
              <w:rPr>
                <w:rFonts w:ascii="Arial" w:hAnsi="Arial"/>
                <w:sz w:val="16"/>
              </w:rPr>
              <w:t>n.</w:t>
            </w:r>
            <w:proofErr w:type="gramEnd"/>
            <w:r>
              <w:rPr>
                <w:rFonts w:ascii="Arial" w:hAnsi="Arial"/>
                <w:sz w:val="16"/>
              </w:rPr>
              <w:t xml:space="preserve"> romani)</w:t>
            </w:r>
          </w:p>
        </w:tc>
        <w:tc>
          <w:tcPr>
            <w:tcW w:w="1418" w:type="dxa"/>
          </w:tcPr>
          <w:p w:rsidR="009600DB" w:rsidRDefault="009600DB" w:rsidP="00443581">
            <w:pPr>
              <w:ind w:right="-70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</w:t>
            </w:r>
            <w:r w:rsidRPr="00606FE2">
              <w:rPr>
                <w:rFonts w:ascii="Arial" w:hAnsi="Arial"/>
                <w:sz w:val="16"/>
              </w:rPr>
              <w:t>acroclassi</w:t>
            </w:r>
            <w:proofErr w:type="spellEnd"/>
          </w:p>
          <w:p w:rsidR="009600DB" w:rsidRPr="00606FE2" w:rsidRDefault="009600DB" w:rsidP="00443581">
            <w:pPr>
              <w:ind w:right="-7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gramStart"/>
            <w:r>
              <w:rPr>
                <w:rFonts w:ascii="Arial" w:hAnsi="Arial"/>
                <w:sz w:val="16"/>
              </w:rPr>
              <w:t>lettere</w:t>
            </w:r>
            <w:proofErr w:type="gramEnd"/>
            <w:r>
              <w:rPr>
                <w:rFonts w:ascii="Arial" w:hAnsi="Arial"/>
                <w:sz w:val="16"/>
              </w:rPr>
              <w:t xml:space="preserve"> maiuscole)</w:t>
            </w:r>
          </w:p>
        </w:tc>
      </w:tr>
      <w:tr w:rsidR="009600DB" w:rsidRPr="00606FE2" w:rsidTr="00443581">
        <w:tc>
          <w:tcPr>
            <w:tcW w:w="4748" w:type="dxa"/>
            <w:tcBorders>
              <w:right w:val="nil"/>
            </w:tcBorders>
            <w:shd w:val="clear" w:color="auto" w:fill="auto"/>
          </w:tcPr>
          <w:p w:rsidR="009600DB" w:rsidRPr="009600DB" w:rsidRDefault="009600DB" w:rsidP="00443581">
            <w:pPr>
              <w:pStyle w:val="Corpodeltesto2"/>
              <w:ind w:right="178" w:firstLine="142"/>
              <w:jc w:val="left"/>
              <w:rPr>
                <w:rFonts w:ascii="Arial" w:hAnsi="Arial" w:cs="Arial"/>
                <w:b w:val="0"/>
                <w:i/>
                <w:sz w:val="14"/>
              </w:rPr>
            </w:pPr>
          </w:p>
          <w:p w:rsidR="009600DB" w:rsidRPr="009600DB" w:rsidRDefault="009600DB" w:rsidP="00443581">
            <w:pPr>
              <w:pStyle w:val="Corpodeltesto2"/>
              <w:ind w:right="178"/>
              <w:jc w:val="left"/>
              <w:rPr>
                <w:rFonts w:ascii="Arial" w:hAnsi="Arial" w:cs="Arial"/>
                <w:b w:val="0"/>
                <w:smallCaps/>
                <w:sz w:val="14"/>
              </w:rPr>
            </w:pPr>
            <w:r w:rsidRPr="009600DB">
              <w:rPr>
                <w:rFonts w:ascii="Arial" w:hAnsi="Arial" w:cs="Arial"/>
                <w:b w:val="0"/>
                <w:i/>
                <w:sz w:val="14"/>
              </w:rPr>
              <w:t xml:space="preserve">A) </w:t>
            </w:r>
            <w:r w:rsidRPr="009600DB">
              <w:rPr>
                <w:rFonts w:ascii="Arial" w:hAnsi="Arial" w:cs="Arial"/>
                <w:b w:val="0"/>
                <w:smallCaps/>
                <w:sz w:val="14"/>
              </w:rPr>
              <w:t xml:space="preserve">Crediti verso soci per versamenti ancora dovuti, </w:t>
            </w:r>
          </w:p>
          <w:p w:rsidR="009600DB" w:rsidRPr="009600DB" w:rsidRDefault="009600DB" w:rsidP="00443581">
            <w:pPr>
              <w:pStyle w:val="Corpodeltesto2"/>
              <w:ind w:right="178"/>
              <w:jc w:val="left"/>
              <w:rPr>
                <w:rFonts w:ascii="Arial" w:hAnsi="Arial" w:cs="Arial"/>
                <w:b w:val="0"/>
                <w:smallCaps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 xml:space="preserve">    </w:t>
            </w:r>
            <w:r w:rsidRPr="009600DB">
              <w:rPr>
                <w:rFonts w:ascii="Arial" w:hAnsi="Arial" w:cs="Arial"/>
                <w:b w:val="0"/>
                <w:smallCaps/>
                <w:sz w:val="14"/>
              </w:rPr>
              <w:t xml:space="preserve">- </w:t>
            </w:r>
            <w:r w:rsidRPr="009600DB">
              <w:rPr>
                <w:rFonts w:ascii="Arial" w:hAnsi="Arial" w:cs="Arial"/>
                <w:b w:val="0"/>
                <w:sz w:val="14"/>
              </w:rPr>
              <w:t xml:space="preserve">con separata indicazione della parte già </w:t>
            </w: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richiamata</w:t>
            </w:r>
            <w:r w:rsidRPr="009600DB">
              <w:rPr>
                <w:rFonts w:ascii="Arial" w:hAnsi="Arial" w:cs="Arial"/>
                <w:b w:val="0"/>
                <w:smallCaps/>
                <w:sz w:val="14"/>
              </w:rPr>
              <w:t>:…</w:t>
            </w:r>
            <w:proofErr w:type="gramEnd"/>
            <w:r w:rsidRPr="009600DB">
              <w:rPr>
                <w:rFonts w:ascii="Arial" w:hAnsi="Arial" w:cs="Arial"/>
                <w:b w:val="0"/>
                <w:smallCaps/>
                <w:sz w:val="14"/>
              </w:rPr>
              <w:t>………………</w:t>
            </w:r>
          </w:p>
          <w:p w:rsidR="009600DB" w:rsidRDefault="009600DB" w:rsidP="00443581">
            <w:pPr>
              <w:pStyle w:val="Corpodeltesto2"/>
              <w:ind w:right="178" w:firstLine="142"/>
              <w:jc w:val="left"/>
              <w:rPr>
                <w:rFonts w:ascii="Arial" w:hAnsi="Arial" w:cs="Arial"/>
                <w:b w:val="0"/>
                <w:smallCaps/>
                <w:sz w:val="14"/>
              </w:rPr>
            </w:pPr>
          </w:p>
          <w:p w:rsidR="00735967" w:rsidRPr="009600DB" w:rsidRDefault="00735967" w:rsidP="00443581">
            <w:pPr>
              <w:pStyle w:val="Corpodeltesto2"/>
              <w:ind w:right="178" w:firstLine="142"/>
              <w:jc w:val="left"/>
              <w:rPr>
                <w:rFonts w:ascii="Arial" w:hAnsi="Arial" w:cs="Arial"/>
                <w:b w:val="0"/>
                <w:smallCaps/>
                <w:sz w:val="14"/>
              </w:rPr>
            </w:pPr>
          </w:p>
          <w:p w:rsidR="009600DB" w:rsidRPr="009600DB" w:rsidRDefault="009600DB" w:rsidP="00443581">
            <w:pPr>
              <w:pStyle w:val="Corpodeltesto2"/>
              <w:ind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 xml:space="preserve">B) </w:t>
            </w:r>
            <w:r w:rsidRPr="009600DB">
              <w:rPr>
                <w:rFonts w:ascii="Arial" w:hAnsi="Arial" w:cs="Arial"/>
                <w:b w:val="0"/>
                <w:smallCaps/>
                <w:sz w:val="14"/>
              </w:rPr>
              <w:t>Immobilizzazioni</w:t>
            </w:r>
            <w:r w:rsidRPr="009600DB">
              <w:rPr>
                <w:rFonts w:ascii="Arial" w:hAnsi="Arial" w:cs="Arial"/>
                <w:b w:val="0"/>
                <w:sz w:val="14"/>
              </w:rPr>
              <w:t>, con separata indicazione di</w:t>
            </w:r>
          </w:p>
          <w:p w:rsidR="009600DB" w:rsidRPr="009600DB" w:rsidRDefault="009600DB" w:rsidP="00443581">
            <w:pPr>
              <w:pStyle w:val="Corpodeltesto2"/>
              <w:ind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 xml:space="preserve">     </w:t>
            </w: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quelle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 xml:space="preserve"> concesse in locazione finanziaria</w:t>
            </w:r>
          </w:p>
          <w:p w:rsidR="009600DB" w:rsidRPr="009600DB" w:rsidRDefault="009600DB" w:rsidP="00443581">
            <w:pPr>
              <w:pStyle w:val="Corpodeltesto2"/>
              <w:ind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 xml:space="preserve">      I – Immobilizzazioni immateriali</w:t>
            </w:r>
          </w:p>
          <w:p w:rsidR="009600DB" w:rsidRPr="009600DB" w:rsidRDefault="009600DB" w:rsidP="00443581">
            <w:pPr>
              <w:pStyle w:val="Corpodeltesto2"/>
              <w:tabs>
                <w:tab w:val="num" w:pos="709"/>
              </w:tabs>
              <w:ind w:left="567"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>1) costi di impianto e ampliamento</w:t>
            </w:r>
          </w:p>
          <w:p w:rsidR="009600DB" w:rsidRPr="009600DB" w:rsidRDefault="009600DB" w:rsidP="00443581">
            <w:pPr>
              <w:pStyle w:val="Corpodeltesto2"/>
              <w:tabs>
                <w:tab w:val="num" w:pos="709"/>
              </w:tabs>
              <w:ind w:left="567"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 xml:space="preserve">2) costi di sviluppo 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 xml:space="preserve">3) diritti di brevetto industriale e </w:t>
            </w:r>
          </w:p>
          <w:p w:rsidR="009600DB" w:rsidRPr="009600DB" w:rsidRDefault="009600DB" w:rsidP="00443581">
            <w:pPr>
              <w:pStyle w:val="Corpodeltesto2"/>
              <w:ind w:left="567"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 xml:space="preserve">    </w:t>
            </w: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diritti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 xml:space="preserve"> di utilizzazione delle opere dell’ingegno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>4) concessioni, licenze, marchi e diritti simili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>5) avviamento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>6) immobilizzazioni in corso e acconti</w:t>
            </w:r>
          </w:p>
          <w:p w:rsidR="009600DB" w:rsidRPr="009600DB" w:rsidRDefault="009600DB" w:rsidP="00443581">
            <w:pPr>
              <w:pStyle w:val="Corpodeltesto2"/>
              <w:tabs>
                <w:tab w:val="num" w:pos="709"/>
              </w:tabs>
              <w:ind w:left="567"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>7) Altre immobilizzazioni</w:t>
            </w:r>
          </w:p>
          <w:p w:rsidR="009600DB" w:rsidRDefault="009600DB" w:rsidP="00443581">
            <w:pPr>
              <w:pStyle w:val="Corpodeltesto2"/>
              <w:tabs>
                <w:tab w:val="num" w:pos="709"/>
              </w:tabs>
              <w:ind w:left="567" w:right="178"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735967" w:rsidRPr="009600DB" w:rsidRDefault="00735967" w:rsidP="00443581">
            <w:pPr>
              <w:pStyle w:val="Corpodeltesto2"/>
              <w:tabs>
                <w:tab w:val="num" w:pos="709"/>
              </w:tabs>
              <w:ind w:left="567" w:right="178"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9600DB" w:rsidRPr="009600DB" w:rsidRDefault="009600DB" w:rsidP="00443581">
            <w:pPr>
              <w:pStyle w:val="Corpodeltesto2"/>
              <w:ind w:right="178" w:firstLine="142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 xml:space="preserve">  II – Immobilizzazioni materiali</w:t>
            </w:r>
          </w:p>
          <w:p w:rsidR="009600DB" w:rsidRPr="009600DB" w:rsidRDefault="009600DB" w:rsidP="00443581">
            <w:pPr>
              <w:pStyle w:val="Corpodeltesto2"/>
              <w:ind w:left="567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>1) terreni e fabbricati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>2) impianti e macchinario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>3) attrezzature industriali e commerciali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>4) altri beni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>5) immobilizzazioni in corso e acconti</w:t>
            </w:r>
          </w:p>
          <w:p w:rsidR="009600DB" w:rsidRDefault="009600DB" w:rsidP="00443581">
            <w:pPr>
              <w:pStyle w:val="Corpodeltesto2"/>
              <w:ind w:left="567"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735967" w:rsidRPr="009600DB" w:rsidRDefault="00735967" w:rsidP="00443581">
            <w:pPr>
              <w:pStyle w:val="Corpodeltesto2"/>
              <w:ind w:left="567"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9600DB" w:rsidRPr="009600DB" w:rsidRDefault="009600DB" w:rsidP="00443581">
            <w:pPr>
              <w:pStyle w:val="Corpodeltesto2"/>
              <w:ind w:right="178" w:firstLine="284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 xml:space="preserve">  III – Immobilizzazioni finanziarie,</w:t>
            </w:r>
            <w:r w:rsidRPr="009600DB">
              <w:rPr>
                <w:rFonts w:ascii="Arial" w:hAnsi="Arial" w:cs="Arial"/>
                <w:b w:val="0"/>
                <w:sz w:val="13"/>
              </w:rPr>
              <w:t xml:space="preserve"> con separata indicazione, per ciascuna voce dei crediti, degli importi esigibili entro l’esercizio successivo</w:t>
            </w:r>
          </w:p>
          <w:p w:rsidR="009600DB" w:rsidRPr="009600DB" w:rsidRDefault="009600DB" w:rsidP="00443581">
            <w:pPr>
              <w:pStyle w:val="Corpodeltesto2"/>
              <w:ind w:left="426" w:right="178" w:firstLine="141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>1) partecipazioni in:</w:t>
            </w:r>
          </w:p>
          <w:p w:rsidR="009600DB" w:rsidRPr="009600DB" w:rsidRDefault="009600DB" w:rsidP="00443581">
            <w:pPr>
              <w:pStyle w:val="Corpodeltesto2"/>
              <w:ind w:left="709"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>a) imprese controllate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>b) imprese collegate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>c) imprese controllanti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>d) imprese sottoposte al controllo delle controllanti</w:t>
            </w:r>
          </w:p>
          <w:p w:rsidR="009600DB" w:rsidRPr="009600DB" w:rsidRDefault="009600DB" w:rsidP="00443581">
            <w:pPr>
              <w:pStyle w:val="Corpodeltesto2"/>
              <w:ind w:left="709" w:right="178"/>
              <w:jc w:val="left"/>
              <w:rPr>
                <w:rFonts w:ascii="Arial" w:hAnsi="Arial" w:cs="Arial"/>
                <w:b w:val="0"/>
                <w:sz w:val="14"/>
              </w:rPr>
            </w:pP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d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>-bis) altre imprese</w:t>
            </w:r>
          </w:p>
          <w:p w:rsidR="009600DB" w:rsidRPr="009600DB" w:rsidRDefault="009600DB" w:rsidP="00443581">
            <w:pPr>
              <w:pStyle w:val="Corpodeltesto2"/>
              <w:ind w:left="709" w:right="178" w:hanging="142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>2. crediti:</w:t>
            </w:r>
          </w:p>
          <w:p w:rsidR="009600DB" w:rsidRPr="009600DB" w:rsidRDefault="009600DB" w:rsidP="009600DB">
            <w:pPr>
              <w:pStyle w:val="Corpodeltesto2"/>
              <w:numPr>
                <w:ilvl w:val="0"/>
                <w:numId w:val="6"/>
              </w:numPr>
              <w:ind w:right="178" w:hanging="218"/>
              <w:jc w:val="left"/>
              <w:rPr>
                <w:rFonts w:ascii="Arial" w:hAnsi="Arial" w:cs="Arial"/>
                <w:b w:val="0"/>
                <w:sz w:val="14"/>
              </w:rPr>
            </w:pP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verso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 xml:space="preserve"> imprese controllate</w:t>
            </w:r>
          </w:p>
          <w:p w:rsidR="009600DB" w:rsidRPr="009600DB" w:rsidRDefault="009600DB" w:rsidP="009600DB">
            <w:pPr>
              <w:pStyle w:val="Corpodeltesto2"/>
              <w:numPr>
                <w:ilvl w:val="0"/>
                <w:numId w:val="6"/>
              </w:numPr>
              <w:ind w:right="178" w:hanging="218"/>
              <w:jc w:val="left"/>
              <w:rPr>
                <w:rFonts w:ascii="Arial" w:hAnsi="Arial" w:cs="Arial"/>
                <w:b w:val="0"/>
                <w:sz w:val="14"/>
              </w:rPr>
            </w:pP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verso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 xml:space="preserve"> imprese collegate</w:t>
            </w:r>
          </w:p>
          <w:p w:rsidR="009600DB" w:rsidRPr="009600DB" w:rsidRDefault="009600DB" w:rsidP="009600DB">
            <w:pPr>
              <w:pStyle w:val="Corpodeltesto2"/>
              <w:numPr>
                <w:ilvl w:val="0"/>
                <w:numId w:val="6"/>
              </w:numPr>
              <w:ind w:right="178" w:hanging="218"/>
              <w:jc w:val="left"/>
              <w:rPr>
                <w:rFonts w:ascii="Arial" w:hAnsi="Arial" w:cs="Arial"/>
                <w:b w:val="0"/>
                <w:sz w:val="14"/>
              </w:rPr>
            </w:pP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verso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 xml:space="preserve"> controllanti</w:t>
            </w:r>
          </w:p>
          <w:p w:rsidR="009600DB" w:rsidRPr="009600DB" w:rsidRDefault="009600DB" w:rsidP="009600DB">
            <w:pPr>
              <w:pStyle w:val="Corpodeltesto2"/>
              <w:numPr>
                <w:ilvl w:val="0"/>
                <w:numId w:val="6"/>
              </w:numPr>
              <w:ind w:right="178" w:hanging="218"/>
              <w:jc w:val="left"/>
              <w:rPr>
                <w:rFonts w:ascii="Arial" w:hAnsi="Arial" w:cs="Arial"/>
                <w:b w:val="0"/>
                <w:sz w:val="14"/>
              </w:rPr>
            </w:pP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verso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 xml:space="preserve"> imprese sottoposte al controllo delle controllanti</w:t>
            </w:r>
          </w:p>
          <w:p w:rsidR="009600DB" w:rsidRPr="009600DB" w:rsidRDefault="009600DB" w:rsidP="00443581">
            <w:pPr>
              <w:pStyle w:val="Corpodeltesto2"/>
              <w:ind w:left="709" w:right="178"/>
              <w:jc w:val="left"/>
              <w:rPr>
                <w:rFonts w:ascii="Arial" w:hAnsi="Arial" w:cs="Arial"/>
                <w:b w:val="0"/>
                <w:sz w:val="14"/>
              </w:rPr>
            </w:pP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d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 xml:space="preserve">-bis. </w:t>
            </w: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verso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 xml:space="preserve"> altri</w:t>
            </w:r>
          </w:p>
          <w:p w:rsidR="009600DB" w:rsidRPr="009600DB" w:rsidRDefault="009600DB" w:rsidP="00443581">
            <w:pPr>
              <w:pStyle w:val="Corpodeltesto2"/>
              <w:ind w:left="284" w:right="178" w:firstLine="283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>3. altri titoli</w:t>
            </w:r>
          </w:p>
          <w:p w:rsidR="009600DB" w:rsidRPr="009600DB" w:rsidRDefault="009600DB" w:rsidP="00443581">
            <w:pPr>
              <w:pStyle w:val="Corpodeltesto2"/>
              <w:ind w:left="284" w:right="178" w:firstLine="283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>4. strumenti finanziari derivati attivi</w:t>
            </w:r>
          </w:p>
          <w:p w:rsidR="009600DB" w:rsidRDefault="009600DB" w:rsidP="00443581">
            <w:pPr>
              <w:pStyle w:val="Corpodeltesto2"/>
              <w:ind w:right="178"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735967" w:rsidRPr="009600DB" w:rsidRDefault="00735967" w:rsidP="00443581">
            <w:pPr>
              <w:pStyle w:val="Corpodeltesto2"/>
              <w:ind w:right="178"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9600DB" w:rsidRPr="009600DB" w:rsidRDefault="009600DB" w:rsidP="00443581">
            <w:pPr>
              <w:pStyle w:val="Corpodeltesto2"/>
              <w:ind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>C) Attivo circolante</w:t>
            </w:r>
          </w:p>
          <w:p w:rsidR="009600DB" w:rsidRPr="009600DB" w:rsidRDefault="009600DB" w:rsidP="00443581">
            <w:pPr>
              <w:pStyle w:val="Corpodeltesto2"/>
              <w:ind w:left="284"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>I – Rimanenze</w:t>
            </w:r>
          </w:p>
          <w:p w:rsidR="009600DB" w:rsidRPr="009600DB" w:rsidRDefault="009600DB" w:rsidP="00443581">
            <w:pPr>
              <w:pStyle w:val="Corpodeltesto2"/>
              <w:ind w:left="567"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>1. materie prime, sussidiarie e di consumo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 xml:space="preserve">2. </w:t>
            </w: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prodotti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 xml:space="preserve"> in corso di lavorazione e semilavorati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 xml:space="preserve">3. </w:t>
            </w: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lavori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 xml:space="preserve"> in corso su ordinazione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 xml:space="preserve">4. </w:t>
            </w: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prodotti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 xml:space="preserve"> finiti e merci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>5. Acconti</w:t>
            </w:r>
          </w:p>
          <w:p w:rsidR="009600DB" w:rsidRDefault="009600DB" w:rsidP="00443581">
            <w:pPr>
              <w:pStyle w:val="Corpodeltesto2"/>
              <w:ind w:left="567" w:right="178"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735967" w:rsidRPr="009600DB" w:rsidRDefault="00735967" w:rsidP="00443581">
            <w:pPr>
              <w:pStyle w:val="Corpodeltesto2"/>
              <w:ind w:left="567" w:right="178"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9600DB" w:rsidRPr="009600DB" w:rsidRDefault="009600DB" w:rsidP="00443581">
            <w:pPr>
              <w:pStyle w:val="Corpodeltesto2"/>
              <w:ind w:right="178" w:firstLine="284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>II – Crediti,</w:t>
            </w:r>
            <w:r w:rsidRPr="009600DB">
              <w:rPr>
                <w:rFonts w:ascii="Arial" w:hAnsi="Arial" w:cs="Arial"/>
                <w:sz w:val="13"/>
              </w:rPr>
              <w:t xml:space="preserve"> </w:t>
            </w:r>
            <w:r w:rsidRPr="009600DB">
              <w:rPr>
                <w:rFonts w:ascii="Arial" w:hAnsi="Arial" w:cs="Arial"/>
                <w:b w:val="0"/>
                <w:sz w:val="13"/>
              </w:rPr>
              <w:t>con separata indicazione, per ciascuna voce, degli importi esigibili oltre l’esercizio successivo</w:t>
            </w:r>
          </w:p>
          <w:p w:rsidR="009600DB" w:rsidRPr="009600DB" w:rsidRDefault="009600DB" w:rsidP="00443581">
            <w:pPr>
              <w:pStyle w:val="Corpodeltesto2"/>
              <w:ind w:left="567"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 xml:space="preserve">1. verso clienti               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 xml:space="preserve">2. </w:t>
            </w: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verso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 xml:space="preserve"> imprese controllate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>3. verso imprese collegate</w:t>
            </w:r>
          </w:p>
          <w:p w:rsidR="009600DB" w:rsidRPr="009600DB" w:rsidRDefault="009600DB" w:rsidP="00443581">
            <w:pPr>
              <w:pStyle w:val="Corpodeltesto2"/>
              <w:ind w:left="567"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>4. verso controllanti</w:t>
            </w:r>
          </w:p>
          <w:p w:rsidR="009600DB" w:rsidRPr="009600DB" w:rsidRDefault="009600DB" w:rsidP="00443581">
            <w:pPr>
              <w:pStyle w:val="Corpodeltesto2"/>
              <w:ind w:left="567"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>5. verso imprese sottoposte al controllo delle controllanti</w:t>
            </w:r>
          </w:p>
          <w:p w:rsidR="009600DB" w:rsidRPr="009600DB" w:rsidRDefault="009600DB" w:rsidP="00443581">
            <w:pPr>
              <w:pStyle w:val="Corpodeltesto2"/>
              <w:ind w:left="567"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>5-</w:t>
            </w:r>
            <w:r w:rsidRPr="009600DB">
              <w:rPr>
                <w:rFonts w:ascii="Arial" w:hAnsi="Arial" w:cs="Arial"/>
                <w:b w:val="0"/>
                <w:i/>
                <w:sz w:val="14"/>
              </w:rPr>
              <w:t>bis</w:t>
            </w:r>
            <w:r w:rsidRPr="009600DB">
              <w:rPr>
                <w:rFonts w:ascii="Arial" w:hAnsi="Arial" w:cs="Arial"/>
                <w:b w:val="0"/>
                <w:sz w:val="14"/>
              </w:rPr>
              <w:t xml:space="preserve">. </w:t>
            </w: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crediti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 xml:space="preserve"> tributari</w:t>
            </w:r>
          </w:p>
          <w:p w:rsidR="009600DB" w:rsidRPr="009600DB" w:rsidRDefault="009600DB" w:rsidP="00443581">
            <w:pPr>
              <w:pStyle w:val="Corpodeltesto2"/>
              <w:ind w:left="567"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>5-</w:t>
            </w:r>
            <w:r w:rsidRPr="009600DB">
              <w:rPr>
                <w:rFonts w:ascii="Arial" w:hAnsi="Arial" w:cs="Arial"/>
                <w:b w:val="0"/>
                <w:i/>
                <w:sz w:val="14"/>
              </w:rPr>
              <w:t>ter</w:t>
            </w:r>
            <w:r w:rsidRPr="009600DB">
              <w:rPr>
                <w:rFonts w:ascii="Arial" w:hAnsi="Arial" w:cs="Arial"/>
                <w:b w:val="0"/>
                <w:sz w:val="14"/>
              </w:rPr>
              <w:t xml:space="preserve">. </w:t>
            </w: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imposte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 xml:space="preserve"> anticipate</w:t>
            </w:r>
          </w:p>
          <w:p w:rsidR="009600DB" w:rsidRPr="009600DB" w:rsidRDefault="009600DB" w:rsidP="00443581">
            <w:pPr>
              <w:pStyle w:val="Corpodeltesto2"/>
              <w:ind w:left="567"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 xml:space="preserve">5-quater. </w:t>
            </w: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verso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 xml:space="preserve"> altri.</w:t>
            </w:r>
          </w:p>
          <w:p w:rsidR="009600DB" w:rsidRDefault="009600DB" w:rsidP="00443581">
            <w:pPr>
              <w:pStyle w:val="Corpodeltesto2"/>
              <w:ind w:left="567" w:right="178"/>
              <w:jc w:val="left"/>
              <w:rPr>
                <w:rFonts w:ascii="Arial" w:hAnsi="Arial" w:cs="Arial"/>
                <w:b w:val="0"/>
                <w:i/>
                <w:sz w:val="14"/>
                <w:u w:val="single"/>
              </w:rPr>
            </w:pPr>
          </w:p>
          <w:p w:rsidR="00735967" w:rsidRPr="009600DB" w:rsidRDefault="00735967" w:rsidP="00443581">
            <w:pPr>
              <w:pStyle w:val="Corpodeltesto2"/>
              <w:ind w:left="567" w:right="178"/>
              <w:jc w:val="left"/>
              <w:rPr>
                <w:rFonts w:ascii="Arial" w:hAnsi="Arial" w:cs="Arial"/>
                <w:b w:val="0"/>
                <w:i/>
                <w:sz w:val="14"/>
                <w:u w:val="single"/>
              </w:rPr>
            </w:pPr>
          </w:p>
          <w:p w:rsidR="009600DB" w:rsidRPr="009600DB" w:rsidRDefault="009600DB" w:rsidP="00443581">
            <w:pPr>
              <w:pStyle w:val="Corpodeltesto2"/>
              <w:ind w:left="851" w:right="178" w:hanging="567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 xml:space="preserve"> III – Attività finanziarie che non costituiscono immobilizzazioni</w:t>
            </w:r>
          </w:p>
          <w:p w:rsidR="009600DB" w:rsidRPr="009600DB" w:rsidRDefault="009600DB" w:rsidP="00443581">
            <w:pPr>
              <w:pStyle w:val="Corpodeltesto2"/>
              <w:ind w:left="567"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>1. partecipazioni in imprese controllate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 xml:space="preserve">2. </w:t>
            </w: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partecipazioni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 xml:space="preserve"> in imprese collegate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 xml:space="preserve">3. </w:t>
            </w: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partecipazioni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 xml:space="preserve"> in imprese controllanti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 xml:space="preserve">3-bis. </w:t>
            </w: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partecipazioni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 xml:space="preserve"> in imprese sottoposte al controllo delle controllanti</w:t>
            </w:r>
          </w:p>
          <w:p w:rsidR="009600DB" w:rsidRPr="009600DB" w:rsidRDefault="009600DB" w:rsidP="00443581">
            <w:pPr>
              <w:pStyle w:val="Corpodeltesto2"/>
              <w:ind w:left="567"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>4. altre partecipazioni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>5. Strumenti finanziari derivati attivi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 xml:space="preserve">6. </w:t>
            </w: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altri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 xml:space="preserve"> titoli</w:t>
            </w:r>
          </w:p>
          <w:p w:rsidR="009600DB" w:rsidRDefault="009600DB" w:rsidP="00443581">
            <w:pPr>
              <w:pStyle w:val="Corpodeltesto2"/>
              <w:ind w:left="284" w:right="178"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735967" w:rsidRPr="009600DB" w:rsidRDefault="00735967" w:rsidP="00443581">
            <w:pPr>
              <w:pStyle w:val="Corpodeltesto2"/>
              <w:ind w:left="284" w:right="178"/>
              <w:jc w:val="left"/>
              <w:rPr>
                <w:rFonts w:ascii="Arial" w:hAnsi="Arial" w:cs="Arial"/>
                <w:b w:val="0"/>
                <w:sz w:val="14"/>
              </w:rPr>
            </w:pPr>
          </w:p>
          <w:p w:rsidR="009600DB" w:rsidRPr="009600DB" w:rsidRDefault="009600DB" w:rsidP="00443581">
            <w:pPr>
              <w:pStyle w:val="Corpodeltesto2"/>
              <w:ind w:left="284"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>IV – Disponibilità liquide</w:t>
            </w:r>
          </w:p>
          <w:p w:rsidR="009600DB" w:rsidRPr="009600DB" w:rsidRDefault="009600DB" w:rsidP="00443581">
            <w:pPr>
              <w:pStyle w:val="Corpodeltesto2"/>
              <w:ind w:left="567"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z w:val="14"/>
              </w:rPr>
              <w:t>1. depositi bancari e postali</w:t>
            </w:r>
            <w:r w:rsidRPr="009600DB">
              <w:rPr>
                <w:rFonts w:ascii="Arial" w:hAnsi="Arial" w:cs="Arial"/>
                <w:b w:val="0"/>
                <w:sz w:val="14"/>
              </w:rPr>
              <w:br/>
              <w:t xml:space="preserve">2. </w:t>
            </w: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assegni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br/>
              <w:t xml:space="preserve">3. </w:t>
            </w:r>
            <w:proofErr w:type="gramStart"/>
            <w:r w:rsidRPr="009600DB">
              <w:rPr>
                <w:rFonts w:ascii="Arial" w:hAnsi="Arial" w:cs="Arial"/>
                <w:b w:val="0"/>
                <w:sz w:val="14"/>
              </w:rPr>
              <w:t>danaro</w:t>
            </w:r>
            <w:proofErr w:type="gramEnd"/>
            <w:r w:rsidRPr="009600DB">
              <w:rPr>
                <w:rFonts w:ascii="Arial" w:hAnsi="Arial" w:cs="Arial"/>
                <w:b w:val="0"/>
                <w:sz w:val="14"/>
              </w:rPr>
              <w:t xml:space="preserve"> e valori in cassa</w:t>
            </w:r>
          </w:p>
          <w:p w:rsidR="009600DB" w:rsidRDefault="009600DB" w:rsidP="00443581">
            <w:pPr>
              <w:pStyle w:val="Corpodeltesto2"/>
              <w:ind w:left="284" w:right="178" w:firstLine="142"/>
              <w:jc w:val="left"/>
              <w:rPr>
                <w:rFonts w:ascii="Arial" w:hAnsi="Arial" w:cs="Arial"/>
                <w:b w:val="0"/>
                <w:sz w:val="14"/>
                <w:u w:val="single"/>
              </w:rPr>
            </w:pPr>
          </w:p>
          <w:p w:rsidR="00735967" w:rsidRPr="009600DB" w:rsidRDefault="00735967" w:rsidP="00443581">
            <w:pPr>
              <w:pStyle w:val="Corpodeltesto2"/>
              <w:ind w:left="284" w:right="178" w:firstLine="142"/>
              <w:jc w:val="left"/>
              <w:rPr>
                <w:rFonts w:ascii="Arial" w:hAnsi="Arial" w:cs="Arial"/>
                <w:b w:val="0"/>
                <w:sz w:val="14"/>
                <w:u w:val="single"/>
              </w:rPr>
            </w:pPr>
          </w:p>
          <w:p w:rsidR="009600DB" w:rsidRDefault="009600DB" w:rsidP="00443581">
            <w:pPr>
              <w:pStyle w:val="Corpodeltesto2"/>
              <w:ind w:right="178"/>
              <w:jc w:val="left"/>
              <w:rPr>
                <w:rFonts w:ascii="Arial" w:hAnsi="Arial" w:cs="Arial"/>
                <w:b w:val="0"/>
                <w:smallCaps/>
                <w:sz w:val="14"/>
              </w:rPr>
            </w:pPr>
            <w:r w:rsidRPr="009600DB">
              <w:rPr>
                <w:rFonts w:ascii="Arial" w:hAnsi="Arial" w:cs="Arial"/>
                <w:b w:val="0"/>
                <w:smallCaps/>
                <w:sz w:val="14"/>
              </w:rPr>
              <w:t xml:space="preserve">D) Ratei e risconti </w:t>
            </w:r>
          </w:p>
          <w:p w:rsidR="00735967" w:rsidRPr="009600DB" w:rsidRDefault="00735967" w:rsidP="00443581">
            <w:pPr>
              <w:pStyle w:val="Corpodeltesto2"/>
              <w:ind w:right="178"/>
              <w:jc w:val="left"/>
              <w:rPr>
                <w:rFonts w:ascii="Arial" w:hAnsi="Arial" w:cs="Arial"/>
                <w:b w:val="0"/>
                <w:smallCaps/>
                <w:sz w:val="14"/>
              </w:rPr>
            </w:pPr>
          </w:p>
          <w:p w:rsidR="009600DB" w:rsidRPr="009600DB" w:rsidRDefault="009600DB" w:rsidP="00443581">
            <w:pPr>
              <w:pStyle w:val="Corpodeltesto2"/>
              <w:ind w:right="178"/>
              <w:jc w:val="left"/>
              <w:rPr>
                <w:rFonts w:ascii="Arial" w:hAnsi="Arial" w:cs="Arial"/>
                <w:b w:val="0"/>
                <w:sz w:val="14"/>
              </w:rPr>
            </w:pPr>
            <w:r w:rsidRPr="009600DB">
              <w:rPr>
                <w:rFonts w:ascii="Arial" w:hAnsi="Arial" w:cs="Arial"/>
                <w:b w:val="0"/>
                <w:smallCaps/>
                <w:sz w:val="1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CII1</w:t>
            </w:r>
            <w:r w:rsidR="008D7B24">
              <w:rPr>
                <w:rFonts w:ascii="Arial" w:hAnsi="Arial" w:cs="Arial"/>
                <w:sz w:val="14"/>
              </w:rPr>
              <w:t xml:space="preserve"> </w:t>
            </w: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CII.5-bis) </w:t>
            </w:r>
            <w:r w:rsidR="008D7B24">
              <w:rPr>
                <w:rFonts w:ascii="Arial" w:hAnsi="Arial" w:cs="Arial"/>
                <w:sz w:val="14"/>
              </w:rPr>
              <w:t xml:space="preserve"> </w:t>
            </w: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  <w:r w:rsidRPr="009600DB">
              <w:rPr>
                <w:rFonts w:ascii="Arial" w:hAnsi="Arial" w:cs="Arial"/>
                <w:sz w:val="14"/>
              </w:rPr>
              <w:t xml:space="preserve">BII3) </w:t>
            </w: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CI3)</w:t>
            </w:r>
            <w:r w:rsidR="008D7B24">
              <w:rPr>
                <w:rFonts w:ascii="Arial" w:hAnsi="Arial" w:cs="Arial"/>
                <w:sz w:val="14"/>
              </w:rPr>
              <w:t xml:space="preserve"> </w:t>
            </w: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CII1) </w:t>
            </w:r>
            <w:r w:rsidR="008D7B24">
              <w:rPr>
                <w:rFonts w:ascii="Arial" w:hAnsi="Arial" w:cs="Arial"/>
                <w:sz w:val="14"/>
              </w:rPr>
              <w:t xml:space="preserve"> </w:t>
            </w: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CII5-bis)</w:t>
            </w:r>
            <w:r w:rsidR="008D7B24">
              <w:rPr>
                <w:rFonts w:ascii="Arial" w:hAnsi="Arial" w:cs="Arial"/>
                <w:sz w:val="14"/>
              </w:rPr>
              <w:t xml:space="preserve"> </w:t>
            </w: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CIV1)</w:t>
            </w:r>
            <w:r w:rsidR="008D7B24">
              <w:rPr>
                <w:rFonts w:ascii="Arial" w:hAnsi="Arial" w:cs="Arial"/>
                <w:sz w:val="14"/>
              </w:rPr>
              <w:t xml:space="preserve"> </w:t>
            </w: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8D7B24" w:rsidP="00443581">
            <w:pPr>
              <w:ind w:right="-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CIV3)</w:t>
            </w: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Pr="009600DB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  <w:r w:rsidRPr="009600DB">
              <w:rPr>
                <w:rFonts w:ascii="Arial" w:hAnsi="Arial" w:cs="Arial"/>
                <w:sz w:val="14"/>
              </w:rPr>
              <w:t>BI</w:t>
            </w: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  <w:r w:rsidRPr="009600DB">
              <w:rPr>
                <w:rFonts w:ascii="Arial" w:hAnsi="Arial" w:cs="Arial"/>
                <w:sz w:val="14"/>
              </w:rPr>
              <w:t xml:space="preserve">BII) </w:t>
            </w: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  <w:r w:rsidRPr="009600DB">
              <w:rPr>
                <w:rFonts w:ascii="Arial" w:hAnsi="Arial" w:cs="Arial"/>
                <w:sz w:val="14"/>
              </w:rPr>
              <w:t>BIII</w:t>
            </w: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Pr="009600DB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CI)</w:t>
            </w:r>
            <w:r w:rsidR="008D7B24">
              <w:rPr>
                <w:rFonts w:ascii="Arial" w:hAnsi="Arial" w:cs="Arial"/>
                <w:sz w:val="14"/>
              </w:rPr>
              <w:t xml:space="preserve"> </w:t>
            </w: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B44D81" w:rsidRPr="009600DB" w:rsidRDefault="00B44D81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  <w:r w:rsidRPr="009600DB">
              <w:rPr>
                <w:rFonts w:ascii="Arial" w:hAnsi="Arial" w:cs="Arial"/>
                <w:sz w:val="14"/>
              </w:rPr>
              <w:t>CI</w:t>
            </w:r>
            <w:r w:rsidR="00B44D81">
              <w:rPr>
                <w:rFonts w:ascii="Arial" w:hAnsi="Arial" w:cs="Arial"/>
                <w:sz w:val="14"/>
              </w:rPr>
              <w:t xml:space="preserve">I) </w:t>
            </w:r>
            <w:r w:rsidR="008D7B24">
              <w:rPr>
                <w:rFonts w:ascii="Arial" w:hAnsi="Arial" w:cs="Arial"/>
                <w:sz w:val="14"/>
              </w:rPr>
              <w:t xml:space="preserve"> </w:t>
            </w: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  <w:r w:rsidRPr="009600DB">
              <w:rPr>
                <w:rFonts w:ascii="Arial" w:hAnsi="Arial" w:cs="Arial"/>
                <w:sz w:val="14"/>
              </w:rPr>
              <w:t>CIII</w:t>
            </w: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  <w:r w:rsidRPr="009600DB">
              <w:rPr>
                <w:rFonts w:ascii="Arial" w:hAnsi="Arial" w:cs="Arial"/>
                <w:sz w:val="14"/>
              </w:rPr>
              <w:t>CIV</w:t>
            </w:r>
            <w:r w:rsidR="00B44D81">
              <w:rPr>
                <w:rFonts w:ascii="Arial" w:hAnsi="Arial" w:cs="Arial"/>
                <w:sz w:val="14"/>
              </w:rPr>
              <w:t>)</w:t>
            </w: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</w:rPr>
            </w:pPr>
          </w:p>
        </w:tc>
        <w:tc>
          <w:tcPr>
            <w:tcW w:w="1418" w:type="dxa"/>
          </w:tcPr>
          <w:p w:rsidR="009600DB" w:rsidRPr="00367F7A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367F7A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  <w:r w:rsidRPr="00367F7A">
              <w:rPr>
                <w:rFonts w:ascii="Arial" w:hAnsi="Arial" w:cs="Arial"/>
                <w:sz w:val="14"/>
                <w:lang w:val="en-GB"/>
              </w:rPr>
              <w:t xml:space="preserve"> </w:t>
            </w:r>
          </w:p>
          <w:p w:rsidR="009600DB" w:rsidRPr="00367F7A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pStyle w:val="Titolo8"/>
              <w:rPr>
                <w:rFonts w:ascii="Arial" w:hAnsi="Arial" w:cs="Arial"/>
                <w:sz w:val="14"/>
                <w:lang w:val="en-GB"/>
              </w:rPr>
            </w:pPr>
            <w:r w:rsidRPr="009600DB">
              <w:rPr>
                <w:rFonts w:ascii="Arial" w:hAnsi="Arial" w:cs="Arial"/>
                <w:sz w:val="14"/>
                <w:lang w:val="en-GB"/>
              </w:rPr>
              <w:t>TOT. A</w:t>
            </w:r>
            <w:r w:rsidR="008D7B24"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Pr="009600DB">
              <w:rPr>
                <w:rFonts w:ascii="Arial" w:hAnsi="Arial" w:cs="Arial"/>
                <w:sz w:val="14"/>
                <w:lang w:val="en-GB"/>
              </w:rPr>
              <w:t>=</w:t>
            </w: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pStyle w:val="Titolo8"/>
              <w:rPr>
                <w:rFonts w:ascii="Arial" w:hAnsi="Arial" w:cs="Arial"/>
                <w:sz w:val="14"/>
                <w:lang w:val="en-GB"/>
              </w:rPr>
            </w:pPr>
            <w:r w:rsidRPr="009600DB">
              <w:rPr>
                <w:rFonts w:ascii="Arial" w:hAnsi="Arial" w:cs="Arial"/>
                <w:sz w:val="14"/>
                <w:lang w:val="en-GB"/>
              </w:rPr>
              <w:t xml:space="preserve">TOT. B = </w:t>
            </w:r>
            <w:r w:rsidR="008D7B24">
              <w:rPr>
                <w:rFonts w:ascii="Arial" w:hAnsi="Arial" w:cs="Arial"/>
                <w:sz w:val="14"/>
                <w:lang w:val="en-GB"/>
              </w:rPr>
              <w:t xml:space="preserve"> </w:t>
            </w: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pStyle w:val="Titolo8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pStyle w:val="Titolo8"/>
              <w:rPr>
                <w:rFonts w:ascii="Arial" w:hAnsi="Arial" w:cs="Arial"/>
                <w:sz w:val="14"/>
                <w:lang w:val="en-GB"/>
              </w:rPr>
            </w:pPr>
          </w:p>
          <w:p w:rsidR="00B44D81" w:rsidRDefault="00B44D81" w:rsidP="00443581">
            <w:pPr>
              <w:pStyle w:val="Titolo8"/>
              <w:rPr>
                <w:rFonts w:ascii="Arial" w:hAnsi="Arial" w:cs="Arial"/>
                <w:sz w:val="14"/>
                <w:lang w:val="en-GB"/>
              </w:rPr>
            </w:pPr>
          </w:p>
          <w:p w:rsidR="00B44D81" w:rsidRDefault="00B44D81" w:rsidP="00443581">
            <w:pPr>
              <w:pStyle w:val="Titolo8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443581">
            <w:pPr>
              <w:pStyle w:val="Titolo8"/>
              <w:rPr>
                <w:rFonts w:ascii="Arial" w:hAnsi="Arial" w:cs="Arial"/>
                <w:sz w:val="14"/>
                <w:lang w:val="en-GB"/>
              </w:rPr>
            </w:pPr>
            <w:r w:rsidRPr="009600DB">
              <w:rPr>
                <w:rFonts w:ascii="Arial" w:hAnsi="Arial" w:cs="Arial"/>
                <w:sz w:val="14"/>
                <w:lang w:val="en-GB"/>
              </w:rPr>
              <w:t>TOT. C</w:t>
            </w:r>
            <w:r w:rsidR="008D7B24"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Pr="009600DB">
              <w:rPr>
                <w:rFonts w:ascii="Arial" w:hAnsi="Arial" w:cs="Arial"/>
                <w:sz w:val="14"/>
                <w:lang w:val="en-GB"/>
              </w:rPr>
              <w:t xml:space="preserve">= </w:t>
            </w:r>
            <w:r w:rsidR="008D7B24">
              <w:rPr>
                <w:rFonts w:ascii="Arial" w:hAnsi="Arial" w:cs="Arial"/>
                <w:sz w:val="14"/>
                <w:lang w:val="en-GB"/>
              </w:rPr>
              <w:t xml:space="preserve"> </w:t>
            </w:r>
          </w:p>
          <w:p w:rsidR="009600DB" w:rsidRPr="009600DB" w:rsidRDefault="009600DB" w:rsidP="00443581">
            <w:pPr>
              <w:ind w:right="-70"/>
              <w:rPr>
                <w:rFonts w:ascii="Arial" w:hAnsi="Arial" w:cs="Arial"/>
                <w:sz w:val="14"/>
                <w:lang w:val="en-GB"/>
              </w:rPr>
            </w:pPr>
          </w:p>
          <w:p w:rsidR="009600DB" w:rsidRPr="009600DB" w:rsidRDefault="009600DB" w:rsidP="008D7B24">
            <w:pPr>
              <w:pStyle w:val="Titolo8"/>
              <w:rPr>
                <w:rFonts w:ascii="Arial" w:hAnsi="Arial" w:cs="Arial"/>
                <w:sz w:val="14"/>
              </w:rPr>
            </w:pPr>
            <w:r w:rsidRPr="009600DB">
              <w:rPr>
                <w:rFonts w:ascii="Arial" w:hAnsi="Arial" w:cs="Arial"/>
                <w:sz w:val="14"/>
              </w:rPr>
              <w:t>TOT. D</w:t>
            </w:r>
            <w:r w:rsidR="008D7B24">
              <w:rPr>
                <w:rFonts w:ascii="Arial" w:hAnsi="Arial" w:cs="Arial"/>
                <w:sz w:val="14"/>
              </w:rPr>
              <w:t xml:space="preserve"> </w:t>
            </w:r>
            <w:r w:rsidRPr="009600DB">
              <w:rPr>
                <w:rFonts w:ascii="Arial" w:hAnsi="Arial" w:cs="Arial"/>
                <w:sz w:val="14"/>
              </w:rPr>
              <w:t>=</w:t>
            </w:r>
            <w:r w:rsidR="008D7B24"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9600DB" w:rsidRPr="00606FE2" w:rsidTr="00443581">
        <w:tc>
          <w:tcPr>
            <w:tcW w:w="4748" w:type="dxa"/>
            <w:tcBorders>
              <w:right w:val="nil"/>
            </w:tcBorders>
          </w:tcPr>
          <w:p w:rsidR="009600DB" w:rsidRPr="00606FE2" w:rsidRDefault="009600DB" w:rsidP="00443581">
            <w:pPr>
              <w:ind w:right="178" w:firstLine="142"/>
              <w:rPr>
                <w:rFonts w:ascii="Arial" w:hAnsi="Arial"/>
                <w:smallCaps/>
                <w:sz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DB" w:rsidRPr="00606FE2" w:rsidRDefault="009600DB" w:rsidP="00443581">
            <w:pPr>
              <w:ind w:right="-70"/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600DB" w:rsidRPr="00606FE2" w:rsidRDefault="009600DB" w:rsidP="00443581">
            <w:pPr>
              <w:ind w:right="-70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600DB" w:rsidRPr="00606FE2" w:rsidRDefault="009600DB" w:rsidP="00331652">
            <w:pPr>
              <w:ind w:right="-70"/>
              <w:rPr>
                <w:rFonts w:ascii="Arial" w:hAnsi="Arial"/>
                <w:sz w:val="14"/>
              </w:rPr>
            </w:pPr>
            <w:r w:rsidRPr="00606FE2">
              <w:rPr>
                <w:rFonts w:ascii="Arial" w:hAnsi="Arial"/>
                <w:sz w:val="14"/>
              </w:rPr>
              <w:t xml:space="preserve">Totale </w:t>
            </w:r>
            <w:r w:rsidR="00331652">
              <w:rPr>
                <w:rFonts w:ascii="Arial" w:hAnsi="Arial"/>
                <w:sz w:val="14"/>
              </w:rPr>
              <w:t>sezione</w:t>
            </w:r>
          </w:p>
        </w:tc>
        <w:tc>
          <w:tcPr>
            <w:tcW w:w="1418" w:type="dxa"/>
          </w:tcPr>
          <w:p w:rsidR="009600DB" w:rsidRPr="00606FE2" w:rsidRDefault="009600DB" w:rsidP="00443581">
            <w:pPr>
              <w:ind w:right="-70"/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735967" w:rsidRDefault="00735967" w:rsidP="009600DB">
      <w:pPr>
        <w:keepNext/>
        <w:jc w:val="center"/>
        <w:outlineLvl w:val="0"/>
        <w:rPr>
          <w:sz w:val="10"/>
          <w:szCs w:val="1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523"/>
        <w:gridCol w:w="1524"/>
        <w:gridCol w:w="1524"/>
        <w:gridCol w:w="1524"/>
      </w:tblGrid>
      <w:tr w:rsidR="009600DB" w:rsidRPr="00606FE2" w:rsidTr="00443581">
        <w:tc>
          <w:tcPr>
            <w:tcW w:w="4323" w:type="dxa"/>
          </w:tcPr>
          <w:p w:rsidR="009600DB" w:rsidRPr="00735967" w:rsidRDefault="009600DB" w:rsidP="00443581">
            <w:pPr>
              <w:rPr>
                <w:rFonts w:ascii="Arial" w:hAnsi="Arial"/>
                <w:sz w:val="16"/>
              </w:rPr>
            </w:pPr>
            <w:r w:rsidRPr="00735967">
              <w:rPr>
                <w:rFonts w:ascii="Arial" w:hAnsi="Arial"/>
                <w:sz w:val="16"/>
              </w:rPr>
              <w:t xml:space="preserve">Schema di Stato patrimoniale ex art. 2424 c.c. </w:t>
            </w:r>
          </w:p>
          <w:p w:rsidR="009600DB" w:rsidRPr="00735967" w:rsidRDefault="009600DB" w:rsidP="00443581">
            <w:pPr>
              <w:ind w:right="178"/>
              <w:rPr>
                <w:rFonts w:ascii="Arial" w:hAnsi="Arial"/>
                <w:smallCaps/>
                <w:sz w:val="16"/>
              </w:rPr>
            </w:pPr>
            <w:r w:rsidRPr="00735967">
              <w:rPr>
                <w:rFonts w:ascii="Arial" w:hAnsi="Arial"/>
                <w:smallCaps/>
                <w:sz w:val="16"/>
              </w:rPr>
              <w:t xml:space="preserve">Passività </w:t>
            </w:r>
            <w:proofErr w:type="gramStart"/>
            <w:r w:rsidRPr="00735967">
              <w:rPr>
                <w:rFonts w:ascii="Arial" w:hAnsi="Arial"/>
                <w:smallCaps/>
                <w:sz w:val="16"/>
              </w:rPr>
              <w:t>e  Netto</w:t>
            </w:r>
            <w:proofErr w:type="gramEnd"/>
            <w:r w:rsidRPr="00735967">
              <w:rPr>
                <w:rFonts w:ascii="Arial" w:hAnsi="Arial"/>
                <w:smallCaps/>
                <w:sz w:val="16"/>
              </w:rPr>
              <w:t xml:space="preserve"> </w:t>
            </w:r>
          </w:p>
        </w:tc>
        <w:tc>
          <w:tcPr>
            <w:tcW w:w="1523" w:type="dxa"/>
          </w:tcPr>
          <w:p w:rsidR="009600DB" w:rsidRDefault="009600DB" w:rsidP="00443581">
            <w:pPr>
              <w:ind w:right="-7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</w:t>
            </w:r>
            <w:r w:rsidRPr="00606FE2">
              <w:rPr>
                <w:rFonts w:ascii="Arial" w:hAnsi="Arial"/>
                <w:sz w:val="12"/>
              </w:rPr>
              <w:t>ottovoci</w:t>
            </w:r>
            <w:proofErr w:type="spellEnd"/>
            <w:r w:rsidRPr="00606FE2">
              <w:rPr>
                <w:rFonts w:ascii="Arial" w:hAnsi="Arial"/>
                <w:sz w:val="12"/>
              </w:rPr>
              <w:t>, di cui e dettagli</w:t>
            </w:r>
          </w:p>
          <w:p w:rsidR="009600DB" w:rsidRPr="00606FE2" w:rsidRDefault="009600DB" w:rsidP="00443581">
            <w:pPr>
              <w:ind w:right="-7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</w:t>
            </w:r>
            <w:proofErr w:type="gramStart"/>
            <w:r>
              <w:rPr>
                <w:rFonts w:ascii="Arial" w:hAnsi="Arial"/>
                <w:sz w:val="12"/>
              </w:rPr>
              <w:t>minuscole</w:t>
            </w:r>
            <w:proofErr w:type="gramEnd"/>
            <w:r>
              <w:rPr>
                <w:rFonts w:ascii="Arial" w:hAnsi="Arial"/>
                <w:sz w:val="12"/>
              </w:rPr>
              <w:t xml:space="preserve"> e senza contrassegno)</w:t>
            </w:r>
          </w:p>
        </w:tc>
        <w:tc>
          <w:tcPr>
            <w:tcW w:w="1524" w:type="dxa"/>
          </w:tcPr>
          <w:p w:rsidR="009600DB" w:rsidRDefault="009600DB" w:rsidP="00443581">
            <w:pPr>
              <w:ind w:right="-7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</w:t>
            </w:r>
            <w:r w:rsidRPr="00606FE2">
              <w:rPr>
                <w:rFonts w:ascii="Arial" w:hAnsi="Arial"/>
                <w:sz w:val="16"/>
              </w:rPr>
              <w:t>oci</w:t>
            </w:r>
          </w:p>
          <w:p w:rsidR="009600DB" w:rsidRPr="00606FE2" w:rsidRDefault="009600DB" w:rsidP="00443581">
            <w:pPr>
              <w:ind w:right="-7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gramStart"/>
            <w:r>
              <w:rPr>
                <w:rFonts w:ascii="Arial" w:hAnsi="Arial"/>
                <w:sz w:val="16"/>
              </w:rPr>
              <w:t>n.</w:t>
            </w:r>
            <w:proofErr w:type="gramEnd"/>
            <w:r>
              <w:rPr>
                <w:rFonts w:ascii="Arial" w:hAnsi="Arial"/>
                <w:sz w:val="16"/>
              </w:rPr>
              <w:t xml:space="preserve"> arabi)</w:t>
            </w:r>
          </w:p>
        </w:tc>
        <w:tc>
          <w:tcPr>
            <w:tcW w:w="1524" w:type="dxa"/>
          </w:tcPr>
          <w:p w:rsidR="009600DB" w:rsidRDefault="009600DB" w:rsidP="00443581">
            <w:pPr>
              <w:ind w:right="-7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  <w:r w:rsidRPr="00606FE2">
              <w:rPr>
                <w:rFonts w:ascii="Arial" w:hAnsi="Arial"/>
                <w:sz w:val="16"/>
              </w:rPr>
              <w:t>lassi</w:t>
            </w:r>
          </w:p>
          <w:p w:rsidR="009600DB" w:rsidRPr="00606FE2" w:rsidRDefault="009600DB" w:rsidP="00443581">
            <w:pPr>
              <w:ind w:right="-7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gramStart"/>
            <w:r>
              <w:rPr>
                <w:rFonts w:ascii="Arial" w:hAnsi="Arial"/>
                <w:sz w:val="16"/>
              </w:rPr>
              <w:t>n.</w:t>
            </w:r>
            <w:proofErr w:type="gramEnd"/>
            <w:r>
              <w:rPr>
                <w:rFonts w:ascii="Arial" w:hAnsi="Arial"/>
                <w:sz w:val="16"/>
              </w:rPr>
              <w:t xml:space="preserve"> romani)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9600DB" w:rsidRDefault="009600DB" w:rsidP="00443581">
            <w:pPr>
              <w:ind w:right="-70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</w:t>
            </w:r>
            <w:r w:rsidRPr="00606FE2">
              <w:rPr>
                <w:rFonts w:ascii="Arial" w:hAnsi="Arial"/>
                <w:sz w:val="16"/>
              </w:rPr>
              <w:t>acroclassi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  <w:p w:rsidR="009600DB" w:rsidRPr="00606FE2" w:rsidRDefault="009600DB" w:rsidP="00443581">
            <w:pPr>
              <w:ind w:right="-7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gramStart"/>
            <w:r>
              <w:rPr>
                <w:rFonts w:ascii="Arial" w:hAnsi="Arial"/>
                <w:sz w:val="16"/>
              </w:rPr>
              <w:t>lettere</w:t>
            </w:r>
            <w:proofErr w:type="gramEnd"/>
            <w:r>
              <w:rPr>
                <w:rFonts w:ascii="Arial" w:hAnsi="Arial"/>
                <w:sz w:val="16"/>
              </w:rPr>
              <w:t xml:space="preserve"> maiuscole)</w:t>
            </w:r>
          </w:p>
        </w:tc>
      </w:tr>
      <w:tr w:rsidR="009600DB" w:rsidRPr="00606FE2" w:rsidTr="00443581">
        <w:tc>
          <w:tcPr>
            <w:tcW w:w="4323" w:type="dxa"/>
          </w:tcPr>
          <w:p w:rsidR="009600DB" w:rsidRPr="00735967" w:rsidRDefault="009600DB" w:rsidP="009600DB">
            <w:pPr>
              <w:pStyle w:val="Titolo2"/>
              <w:numPr>
                <w:ilvl w:val="0"/>
                <w:numId w:val="9"/>
              </w:numPr>
              <w:rPr>
                <w:rFonts w:ascii="Arial" w:hAnsi="Arial"/>
                <w:smallCaps/>
                <w:sz w:val="13"/>
              </w:rPr>
            </w:pPr>
            <w:r w:rsidRPr="00735967">
              <w:rPr>
                <w:rFonts w:ascii="Arial" w:hAnsi="Arial"/>
                <w:smallCaps/>
                <w:sz w:val="13"/>
              </w:rPr>
              <w:t>Patrimonio netto</w:t>
            </w:r>
          </w:p>
          <w:p w:rsidR="009600DB" w:rsidRPr="00735967" w:rsidRDefault="009600DB" w:rsidP="009600DB">
            <w:pPr>
              <w:numPr>
                <w:ilvl w:val="0"/>
                <w:numId w:val="12"/>
              </w:numPr>
              <w:ind w:right="178"/>
              <w:rPr>
                <w:rFonts w:ascii="Arial" w:hAnsi="Arial"/>
                <w:sz w:val="13"/>
              </w:rPr>
            </w:pPr>
            <w:r w:rsidRPr="00735967">
              <w:rPr>
                <w:rFonts w:ascii="Arial" w:hAnsi="Arial"/>
                <w:sz w:val="13"/>
              </w:rPr>
              <w:t>Capitale</w:t>
            </w:r>
          </w:p>
          <w:p w:rsidR="009600DB" w:rsidRPr="00735967" w:rsidRDefault="009600DB" w:rsidP="009600DB">
            <w:pPr>
              <w:pStyle w:val="Titolo1"/>
              <w:keepLines w:val="0"/>
              <w:numPr>
                <w:ilvl w:val="0"/>
                <w:numId w:val="12"/>
              </w:numPr>
              <w:spacing w:before="0"/>
              <w:rPr>
                <w:rFonts w:ascii="Arial" w:hAnsi="Arial"/>
                <w:i/>
                <w:color w:val="auto"/>
                <w:sz w:val="13"/>
              </w:rPr>
            </w:pPr>
            <w:r w:rsidRPr="00735967">
              <w:rPr>
                <w:rFonts w:ascii="Arial" w:hAnsi="Arial"/>
                <w:color w:val="auto"/>
                <w:sz w:val="13"/>
              </w:rPr>
              <w:t>Riserva da sovrapprezzo azioni</w:t>
            </w:r>
          </w:p>
          <w:p w:rsidR="009600DB" w:rsidRPr="00735967" w:rsidRDefault="009600DB" w:rsidP="009600DB">
            <w:pPr>
              <w:pStyle w:val="Titolo1"/>
              <w:keepLines w:val="0"/>
              <w:numPr>
                <w:ilvl w:val="0"/>
                <w:numId w:val="12"/>
              </w:numPr>
              <w:spacing w:before="0"/>
              <w:rPr>
                <w:rFonts w:ascii="Arial" w:hAnsi="Arial"/>
                <w:i/>
                <w:color w:val="auto"/>
                <w:sz w:val="13"/>
              </w:rPr>
            </w:pPr>
            <w:r w:rsidRPr="00735967">
              <w:rPr>
                <w:rFonts w:ascii="Arial" w:hAnsi="Arial"/>
                <w:color w:val="auto"/>
                <w:sz w:val="13"/>
              </w:rPr>
              <w:t>Riserve di rivalutazione</w:t>
            </w:r>
          </w:p>
          <w:p w:rsidR="009600DB" w:rsidRPr="00735967" w:rsidRDefault="009600DB" w:rsidP="009600DB">
            <w:pPr>
              <w:numPr>
                <w:ilvl w:val="0"/>
                <w:numId w:val="12"/>
              </w:numPr>
              <w:ind w:right="178"/>
              <w:rPr>
                <w:rFonts w:ascii="Arial" w:hAnsi="Arial"/>
                <w:sz w:val="13"/>
              </w:rPr>
            </w:pPr>
            <w:r w:rsidRPr="00735967">
              <w:rPr>
                <w:rFonts w:ascii="Arial" w:hAnsi="Arial"/>
                <w:sz w:val="13"/>
              </w:rPr>
              <w:t>Riserva legale</w:t>
            </w:r>
          </w:p>
          <w:p w:rsidR="009600DB" w:rsidRPr="00735967" w:rsidRDefault="009600DB" w:rsidP="009600DB">
            <w:pPr>
              <w:numPr>
                <w:ilvl w:val="0"/>
                <w:numId w:val="12"/>
              </w:numPr>
              <w:ind w:right="178"/>
              <w:rPr>
                <w:rFonts w:ascii="Arial" w:hAnsi="Arial"/>
                <w:sz w:val="13"/>
              </w:rPr>
            </w:pPr>
            <w:r w:rsidRPr="00735967">
              <w:rPr>
                <w:rFonts w:ascii="Arial" w:hAnsi="Arial"/>
                <w:sz w:val="13"/>
              </w:rPr>
              <w:t>Riserve statutarie</w:t>
            </w:r>
          </w:p>
          <w:p w:rsidR="009600DB" w:rsidRPr="00735967" w:rsidRDefault="009600DB" w:rsidP="009600DB">
            <w:pPr>
              <w:pStyle w:val="Testodelblocco"/>
              <w:numPr>
                <w:ilvl w:val="0"/>
                <w:numId w:val="12"/>
              </w:numPr>
              <w:rPr>
                <w:rFonts w:ascii="Arial" w:hAnsi="Arial"/>
                <w:b w:val="0"/>
                <w:sz w:val="13"/>
              </w:rPr>
            </w:pPr>
            <w:r w:rsidRPr="00735967">
              <w:rPr>
                <w:rFonts w:ascii="Arial" w:hAnsi="Arial"/>
                <w:b w:val="0"/>
                <w:sz w:val="13"/>
              </w:rPr>
              <w:t>Altre riserve, distintamente indicate:</w:t>
            </w:r>
          </w:p>
          <w:p w:rsidR="009600DB" w:rsidRPr="00735967" w:rsidRDefault="009600DB" w:rsidP="009600DB">
            <w:pPr>
              <w:pStyle w:val="Testodelblocco"/>
              <w:numPr>
                <w:ilvl w:val="0"/>
                <w:numId w:val="13"/>
              </w:numPr>
              <w:rPr>
                <w:rFonts w:ascii="Arial" w:hAnsi="Arial"/>
                <w:b w:val="0"/>
                <w:sz w:val="13"/>
              </w:rPr>
            </w:pPr>
            <w:r w:rsidRPr="00735967">
              <w:rPr>
                <w:rFonts w:ascii="Arial" w:hAnsi="Arial"/>
                <w:b w:val="0"/>
                <w:sz w:val="13"/>
              </w:rPr>
              <w:t>…………………………………..</w:t>
            </w:r>
          </w:p>
          <w:p w:rsidR="009600DB" w:rsidRPr="00735967" w:rsidRDefault="009600DB" w:rsidP="009600DB">
            <w:pPr>
              <w:pStyle w:val="Testodelblocco"/>
              <w:numPr>
                <w:ilvl w:val="0"/>
                <w:numId w:val="13"/>
              </w:numPr>
              <w:rPr>
                <w:rFonts w:ascii="Arial" w:hAnsi="Arial"/>
                <w:b w:val="0"/>
                <w:sz w:val="13"/>
              </w:rPr>
            </w:pPr>
            <w:r w:rsidRPr="00735967">
              <w:rPr>
                <w:rFonts w:ascii="Arial" w:hAnsi="Arial"/>
                <w:b w:val="0"/>
                <w:sz w:val="13"/>
              </w:rPr>
              <w:t>…………………………………..</w:t>
            </w:r>
          </w:p>
          <w:p w:rsidR="009600DB" w:rsidRPr="00735967" w:rsidRDefault="009600DB" w:rsidP="009600DB">
            <w:pPr>
              <w:pStyle w:val="Titolo1"/>
              <w:keepLines w:val="0"/>
              <w:numPr>
                <w:ilvl w:val="0"/>
                <w:numId w:val="12"/>
              </w:numPr>
              <w:spacing w:before="0"/>
              <w:rPr>
                <w:rFonts w:ascii="Arial" w:hAnsi="Arial"/>
                <w:i/>
                <w:color w:val="auto"/>
                <w:sz w:val="13"/>
              </w:rPr>
            </w:pPr>
            <w:r w:rsidRPr="00735967">
              <w:rPr>
                <w:rFonts w:ascii="Arial" w:hAnsi="Arial"/>
                <w:color w:val="auto"/>
                <w:sz w:val="13"/>
              </w:rPr>
              <w:t>Riserva per operazioni di copertura dei flussi finanziari attesi</w:t>
            </w:r>
          </w:p>
          <w:p w:rsidR="009600DB" w:rsidRPr="00735967" w:rsidRDefault="009600DB" w:rsidP="009600DB">
            <w:pPr>
              <w:pStyle w:val="Titolo1"/>
              <w:keepLines w:val="0"/>
              <w:numPr>
                <w:ilvl w:val="0"/>
                <w:numId w:val="12"/>
              </w:numPr>
              <w:spacing w:before="0"/>
              <w:rPr>
                <w:rFonts w:ascii="Arial" w:hAnsi="Arial"/>
                <w:i/>
                <w:color w:val="auto"/>
                <w:sz w:val="13"/>
              </w:rPr>
            </w:pPr>
            <w:r w:rsidRPr="00735967">
              <w:rPr>
                <w:rFonts w:ascii="Arial" w:hAnsi="Arial"/>
                <w:color w:val="auto"/>
                <w:sz w:val="13"/>
              </w:rPr>
              <w:t>Utili (perdite) portati a nuovo</w:t>
            </w:r>
          </w:p>
          <w:p w:rsidR="009600DB" w:rsidRPr="00735967" w:rsidRDefault="009600DB" w:rsidP="009600DB">
            <w:pPr>
              <w:numPr>
                <w:ilvl w:val="0"/>
                <w:numId w:val="12"/>
              </w:numPr>
              <w:ind w:right="178"/>
              <w:rPr>
                <w:rFonts w:ascii="Arial" w:hAnsi="Arial"/>
                <w:sz w:val="13"/>
              </w:rPr>
            </w:pPr>
            <w:r w:rsidRPr="00735967">
              <w:rPr>
                <w:rFonts w:ascii="Arial" w:hAnsi="Arial"/>
                <w:sz w:val="13"/>
              </w:rPr>
              <w:t>Utile (perdita) d’esercizio</w:t>
            </w:r>
          </w:p>
          <w:p w:rsidR="009600DB" w:rsidRPr="00735967" w:rsidRDefault="009600DB" w:rsidP="009600DB">
            <w:pPr>
              <w:numPr>
                <w:ilvl w:val="0"/>
                <w:numId w:val="12"/>
              </w:numPr>
              <w:ind w:right="178"/>
              <w:rPr>
                <w:rFonts w:ascii="Arial" w:hAnsi="Arial"/>
                <w:sz w:val="13"/>
              </w:rPr>
            </w:pPr>
            <w:r w:rsidRPr="00735967">
              <w:rPr>
                <w:rFonts w:ascii="Arial" w:hAnsi="Arial"/>
                <w:sz w:val="13"/>
              </w:rPr>
              <w:t>Riserva negativa per azioni proprie in portafoglio</w:t>
            </w:r>
          </w:p>
          <w:p w:rsidR="009600DB" w:rsidRPr="00735967" w:rsidRDefault="009600DB" w:rsidP="00443581">
            <w:pPr>
              <w:pStyle w:val="Titolo2"/>
              <w:rPr>
                <w:rFonts w:ascii="Arial" w:hAnsi="Arial"/>
                <w:sz w:val="13"/>
              </w:rPr>
            </w:pPr>
            <w:r w:rsidRPr="00735967">
              <w:rPr>
                <w:rFonts w:ascii="Arial" w:hAnsi="Arial"/>
                <w:sz w:val="13"/>
              </w:rPr>
              <w:t xml:space="preserve">B) </w:t>
            </w:r>
            <w:r w:rsidRPr="00735967">
              <w:rPr>
                <w:rFonts w:ascii="Arial" w:hAnsi="Arial"/>
                <w:smallCaps/>
                <w:sz w:val="13"/>
              </w:rPr>
              <w:t>Fondi per rischi e oneri</w:t>
            </w:r>
          </w:p>
          <w:p w:rsidR="009600DB" w:rsidRPr="00735967" w:rsidRDefault="009600DB" w:rsidP="009600DB">
            <w:pPr>
              <w:numPr>
                <w:ilvl w:val="0"/>
                <w:numId w:val="11"/>
              </w:numPr>
              <w:tabs>
                <w:tab w:val="num" w:pos="851"/>
              </w:tabs>
              <w:ind w:right="178" w:firstLine="207"/>
              <w:rPr>
                <w:rFonts w:ascii="Arial" w:hAnsi="Arial"/>
                <w:sz w:val="13"/>
              </w:rPr>
            </w:pPr>
            <w:proofErr w:type="gramStart"/>
            <w:r w:rsidRPr="00735967">
              <w:rPr>
                <w:rFonts w:ascii="Arial" w:hAnsi="Arial"/>
                <w:sz w:val="13"/>
              </w:rPr>
              <w:t>per</w:t>
            </w:r>
            <w:proofErr w:type="gramEnd"/>
            <w:r w:rsidRPr="00735967">
              <w:rPr>
                <w:rFonts w:ascii="Arial" w:hAnsi="Arial"/>
                <w:sz w:val="13"/>
              </w:rPr>
              <w:t xml:space="preserve"> trattamento di quiescenza e simili</w:t>
            </w:r>
          </w:p>
          <w:p w:rsidR="009600DB" w:rsidRPr="00735967" w:rsidRDefault="009600DB" w:rsidP="009600DB">
            <w:pPr>
              <w:numPr>
                <w:ilvl w:val="0"/>
                <w:numId w:val="11"/>
              </w:numPr>
              <w:tabs>
                <w:tab w:val="num" w:pos="851"/>
              </w:tabs>
              <w:ind w:right="178" w:firstLine="207"/>
              <w:rPr>
                <w:rFonts w:ascii="Arial" w:hAnsi="Arial"/>
                <w:sz w:val="13"/>
              </w:rPr>
            </w:pPr>
            <w:proofErr w:type="gramStart"/>
            <w:r w:rsidRPr="00735967">
              <w:rPr>
                <w:rFonts w:ascii="Arial" w:hAnsi="Arial"/>
                <w:sz w:val="13"/>
              </w:rPr>
              <w:t>per</w:t>
            </w:r>
            <w:proofErr w:type="gramEnd"/>
            <w:r w:rsidRPr="00735967">
              <w:rPr>
                <w:rFonts w:ascii="Arial" w:hAnsi="Arial"/>
                <w:sz w:val="13"/>
              </w:rPr>
              <w:t xml:space="preserve"> imposte, anche differite</w:t>
            </w:r>
          </w:p>
          <w:p w:rsidR="009600DB" w:rsidRPr="00735967" w:rsidRDefault="009600DB" w:rsidP="009600DB">
            <w:pPr>
              <w:numPr>
                <w:ilvl w:val="0"/>
                <w:numId w:val="11"/>
              </w:numPr>
              <w:tabs>
                <w:tab w:val="num" w:pos="851"/>
              </w:tabs>
              <w:ind w:right="178" w:firstLine="207"/>
              <w:rPr>
                <w:rFonts w:ascii="Arial" w:hAnsi="Arial"/>
                <w:sz w:val="13"/>
              </w:rPr>
            </w:pPr>
            <w:proofErr w:type="gramStart"/>
            <w:r w:rsidRPr="00735967">
              <w:rPr>
                <w:rFonts w:ascii="Arial" w:hAnsi="Arial"/>
                <w:sz w:val="13"/>
              </w:rPr>
              <w:t>strumenti</w:t>
            </w:r>
            <w:proofErr w:type="gramEnd"/>
            <w:r w:rsidRPr="00735967">
              <w:rPr>
                <w:rFonts w:ascii="Arial" w:hAnsi="Arial"/>
                <w:sz w:val="13"/>
              </w:rPr>
              <w:t xml:space="preserve"> finanziari derivati passivi</w:t>
            </w:r>
          </w:p>
          <w:p w:rsidR="009600DB" w:rsidRPr="00735967" w:rsidRDefault="009600DB" w:rsidP="009600DB">
            <w:pPr>
              <w:numPr>
                <w:ilvl w:val="0"/>
                <w:numId w:val="11"/>
              </w:numPr>
              <w:tabs>
                <w:tab w:val="left" w:pos="532"/>
                <w:tab w:val="num" w:pos="851"/>
              </w:tabs>
              <w:ind w:right="178" w:firstLine="207"/>
              <w:rPr>
                <w:rFonts w:ascii="Arial" w:hAnsi="Arial"/>
                <w:sz w:val="13"/>
              </w:rPr>
            </w:pPr>
            <w:proofErr w:type="gramStart"/>
            <w:r w:rsidRPr="00735967">
              <w:rPr>
                <w:rFonts w:ascii="Arial" w:hAnsi="Arial"/>
                <w:sz w:val="13"/>
              </w:rPr>
              <w:t>altri</w:t>
            </w:r>
            <w:proofErr w:type="gramEnd"/>
          </w:p>
          <w:p w:rsidR="009600DB" w:rsidRPr="00735967" w:rsidRDefault="009600DB" w:rsidP="00443581">
            <w:pPr>
              <w:tabs>
                <w:tab w:val="left" w:pos="532"/>
              </w:tabs>
              <w:ind w:left="214" w:right="178" w:hanging="214"/>
              <w:rPr>
                <w:rFonts w:ascii="Arial" w:hAnsi="Arial"/>
                <w:sz w:val="13"/>
              </w:rPr>
            </w:pPr>
            <w:r w:rsidRPr="00735967">
              <w:rPr>
                <w:rFonts w:ascii="Arial" w:hAnsi="Arial"/>
                <w:sz w:val="13"/>
              </w:rPr>
              <w:t xml:space="preserve">C) </w:t>
            </w:r>
            <w:r w:rsidRPr="00735967">
              <w:rPr>
                <w:rFonts w:ascii="Arial" w:hAnsi="Arial"/>
                <w:smallCaps/>
                <w:sz w:val="13"/>
                <w:u w:val="single"/>
              </w:rPr>
              <w:t xml:space="preserve">Trattamento di </w:t>
            </w:r>
            <w:proofErr w:type="gramStart"/>
            <w:r w:rsidRPr="00735967">
              <w:rPr>
                <w:rFonts w:ascii="Arial" w:hAnsi="Arial"/>
                <w:smallCaps/>
                <w:sz w:val="13"/>
                <w:u w:val="single"/>
              </w:rPr>
              <w:t xml:space="preserve">fine  </w:t>
            </w:r>
            <w:proofErr w:type="spellStart"/>
            <w:r w:rsidRPr="00735967">
              <w:rPr>
                <w:rFonts w:ascii="Arial" w:hAnsi="Arial"/>
                <w:smallCaps/>
                <w:sz w:val="13"/>
                <w:u w:val="single"/>
              </w:rPr>
              <w:t>rapp</w:t>
            </w:r>
            <w:proofErr w:type="spellEnd"/>
            <w:proofErr w:type="gramEnd"/>
            <w:r w:rsidRPr="00735967">
              <w:rPr>
                <w:rFonts w:ascii="Arial" w:hAnsi="Arial"/>
                <w:smallCaps/>
                <w:sz w:val="13"/>
                <w:u w:val="single"/>
              </w:rPr>
              <w:t>. di lavoro subordinato</w:t>
            </w:r>
          </w:p>
          <w:p w:rsidR="009600DB" w:rsidRPr="00735967" w:rsidRDefault="009600DB" w:rsidP="00443581">
            <w:pPr>
              <w:ind w:right="178"/>
              <w:rPr>
                <w:rFonts w:ascii="Arial" w:hAnsi="Arial"/>
                <w:sz w:val="13"/>
              </w:rPr>
            </w:pPr>
            <w:r w:rsidRPr="00735967">
              <w:rPr>
                <w:rFonts w:ascii="Arial" w:hAnsi="Arial"/>
                <w:sz w:val="13"/>
              </w:rPr>
              <w:t xml:space="preserve">D) </w:t>
            </w:r>
            <w:r w:rsidRPr="00735967">
              <w:rPr>
                <w:rFonts w:ascii="Arial" w:hAnsi="Arial"/>
                <w:smallCaps/>
                <w:sz w:val="13"/>
                <w:u w:val="single"/>
              </w:rPr>
              <w:t xml:space="preserve">Debiti, </w:t>
            </w:r>
            <w:r w:rsidRPr="00735967">
              <w:rPr>
                <w:rFonts w:ascii="Arial" w:hAnsi="Arial"/>
                <w:sz w:val="13"/>
              </w:rPr>
              <w:t>con separata indicazione, per ciascuna voce, degli importi esigibili oltre l’esercizio successivo</w:t>
            </w:r>
          </w:p>
          <w:p w:rsidR="009600DB" w:rsidRPr="00735967" w:rsidRDefault="009600DB" w:rsidP="009600DB">
            <w:pPr>
              <w:numPr>
                <w:ilvl w:val="0"/>
                <w:numId w:val="10"/>
              </w:numPr>
              <w:tabs>
                <w:tab w:val="left" w:pos="851"/>
                <w:tab w:val="num" w:pos="993"/>
              </w:tabs>
              <w:spacing w:line="288" w:lineRule="auto"/>
              <w:ind w:left="709" w:right="176" w:hanging="142"/>
              <w:rPr>
                <w:rFonts w:ascii="Arial" w:hAnsi="Arial"/>
                <w:sz w:val="13"/>
              </w:rPr>
            </w:pPr>
            <w:proofErr w:type="gramStart"/>
            <w:r w:rsidRPr="00735967">
              <w:rPr>
                <w:rFonts w:ascii="Arial" w:hAnsi="Arial"/>
                <w:sz w:val="13"/>
              </w:rPr>
              <w:t>obbligazioni</w:t>
            </w:r>
            <w:proofErr w:type="gramEnd"/>
          </w:p>
          <w:p w:rsidR="009600DB" w:rsidRPr="00735967" w:rsidRDefault="009600DB" w:rsidP="009600DB">
            <w:pPr>
              <w:numPr>
                <w:ilvl w:val="0"/>
                <w:numId w:val="10"/>
              </w:numPr>
              <w:tabs>
                <w:tab w:val="left" w:pos="851"/>
                <w:tab w:val="num" w:pos="993"/>
              </w:tabs>
              <w:spacing w:line="288" w:lineRule="auto"/>
              <w:ind w:left="709" w:right="176" w:hanging="142"/>
              <w:rPr>
                <w:rFonts w:ascii="Arial" w:hAnsi="Arial"/>
                <w:sz w:val="13"/>
              </w:rPr>
            </w:pPr>
            <w:proofErr w:type="gramStart"/>
            <w:r w:rsidRPr="00735967">
              <w:rPr>
                <w:rFonts w:ascii="Arial" w:hAnsi="Arial"/>
                <w:sz w:val="13"/>
              </w:rPr>
              <w:t>obbligazioni</w:t>
            </w:r>
            <w:proofErr w:type="gramEnd"/>
            <w:r w:rsidRPr="00735967">
              <w:rPr>
                <w:rFonts w:ascii="Arial" w:hAnsi="Arial"/>
                <w:sz w:val="13"/>
              </w:rPr>
              <w:t xml:space="preserve"> convertibili</w:t>
            </w:r>
          </w:p>
          <w:p w:rsidR="009600DB" w:rsidRPr="00735967" w:rsidRDefault="009600DB" w:rsidP="009600DB">
            <w:pPr>
              <w:numPr>
                <w:ilvl w:val="0"/>
                <w:numId w:val="10"/>
              </w:numPr>
              <w:tabs>
                <w:tab w:val="left" w:pos="851"/>
                <w:tab w:val="num" w:pos="993"/>
              </w:tabs>
              <w:spacing w:line="288" w:lineRule="auto"/>
              <w:ind w:left="709" w:right="176" w:hanging="142"/>
              <w:rPr>
                <w:rFonts w:ascii="Arial" w:hAnsi="Arial"/>
                <w:sz w:val="13"/>
              </w:rPr>
            </w:pPr>
            <w:proofErr w:type="gramStart"/>
            <w:r w:rsidRPr="00735967">
              <w:rPr>
                <w:rFonts w:ascii="Arial" w:hAnsi="Arial"/>
                <w:sz w:val="13"/>
              </w:rPr>
              <w:t>debiti</w:t>
            </w:r>
            <w:proofErr w:type="gramEnd"/>
            <w:r w:rsidRPr="00735967">
              <w:rPr>
                <w:rFonts w:ascii="Arial" w:hAnsi="Arial"/>
                <w:sz w:val="13"/>
              </w:rPr>
              <w:t xml:space="preserve"> verso soci per finanziamenti</w:t>
            </w:r>
          </w:p>
          <w:p w:rsidR="009600DB" w:rsidRPr="00735967" w:rsidRDefault="009600DB" w:rsidP="009600DB">
            <w:pPr>
              <w:numPr>
                <w:ilvl w:val="0"/>
                <w:numId w:val="10"/>
              </w:numPr>
              <w:tabs>
                <w:tab w:val="left" w:pos="851"/>
                <w:tab w:val="num" w:pos="993"/>
              </w:tabs>
              <w:spacing w:line="288" w:lineRule="auto"/>
              <w:ind w:left="709" w:right="176" w:hanging="142"/>
              <w:rPr>
                <w:rFonts w:ascii="Arial" w:hAnsi="Arial"/>
                <w:sz w:val="13"/>
              </w:rPr>
            </w:pPr>
            <w:proofErr w:type="gramStart"/>
            <w:r w:rsidRPr="00735967">
              <w:rPr>
                <w:rFonts w:ascii="Arial" w:hAnsi="Arial"/>
                <w:sz w:val="13"/>
              </w:rPr>
              <w:t>debiti</w:t>
            </w:r>
            <w:proofErr w:type="gramEnd"/>
            <w:r w:rsidRPr="00735967">
              <w:rPr>
                <w:rFonts w:ascii="Arial" w:hAnsi="Arial"/>
                <w:sz w:val="13"/>
              </w:rPr>
              <w:t xml:space="preserve"> 4verso banche</w:t>
            </w:r>
          </w:p>
          <w:p w:rsidR="009600DB" w:rsidRPr="00735967" w:rsidRDefault="009600DB" w:rsidP="009600DB">
            <w:pPr>
              <w:numPr>
                <w:ilvl w:val="0"/>
                <w:numId w:val="10"/>
              </w:numPr>
              <w:tabs>
                <w:tab w:val="left" w:pos="851"/>
                <w:tab w:val="num" w:pos="993"/>
              </w:tabs>
              <w:spacing w:line="288" w:lineRule="auto"/>
              <w:ind w:left="709" w:right="176" w:hanging="142"/>
              <w:rPr>
                <w:rFonts w:ascii="Arial" w:hAnsi="Arial"/>
                <w:sz w:val="13"/>
              </w:rPr>
            </w:pPr>
            <w:proofErr w:type="gramStart"/>
            <w:r w:rsidRPr="00735967">
              <w:rPr>
                <w:rFonts w:ascii="Arial" w:hAnsi="Arial"/>
                <w:sz w:val="13"/>
              </w:rPr>
              <w:t>debiti</w:t>
            </w:r>
            <w:proofErr w:type="gramEnd"/>
            <w:r w:rsidRPr="00735967">
              <w:rPr>
                <w:rFonts w:ascii="Arial" w:hAnsi="Arial"/>
                <w:sz w:val="13"/>
              </w:rPr>
              <w:t xml:space="preserve"> verso altri finanziatori</w:t>
            </w:r>
          </w:p>
          <w:p w:rsidR="009600DB" w:rsidRPr="00735967" w:rsidRDefault="009600DB" w:rsidP="009600DB">
            <w:pPr>
              <w:numPr>
                <w:ilvl w:val="0"/>
                <w:numId w:val="10"/>
              </w:numPr>
              <w:tabs>
                <w:tab w:val="left" w:pos="851"/>
                <w:tab w:val="num" w:pos="993"/>
              </w:tabs>
              <w:spacing w:line="288" w:lineRule="auto"/>
              <w:ind w:left="709" w:right="176" w:hanging="142"/>
              <w:rPr>
                <w:rFonts w:ascii="Arial" w:hAnsi="Arial"/>
                <w:sz w:val="13"/>
              </w:rPr>
            </w:pPr>
            <w:proofErr w:type="gramStart"/>
            <w:r w:rsidRPr="00735967">
              <w:rPr>
                <w:rFonts w:ascii="Arial" w:hAnsi="Arial"/>
                <w:sz w:val="13"/>
              </w:rPr>
              <w:t>acconti</w:t>
            </w:r>
            <w:proofErr w:type="gramEnd"/>
          </w:p>
          <w:p w:rsidR="009600DB" w:rsidRPr="00735967" w:rsidRDefault="009600DB" w:rsidP="009600DB">
            <w:pPr>
              <w:numPr>
                <w:ilvl w:val="0"/>
                <w:numId w:val="10"/>
              </w:numPr>
              <w:tabs>
                <w:tab w:val="left" w:pos="851"/>
                <w:tab w:val="num" w:pos="993"/>
              </w:tabs>
              <w:spacing w:line="288" w:lineRule="auto"/>
              <w:ind w:left="709" w:right="176" w:hanging="142"/>
              <w:rPr>
                <w:rFonts w:ascii="Arial" w:hAnsi="Arial"/>
                <w:sz w:val="13"/>
              </w:rPr>
            </w:pPr>
            <w:proofErr w:type="gramStart"/>
            <w:r w:rsidRPr="00735967">
              <w:rPr>
                <w:rFonts w:ascii="Arial" w:hAnsi="Arial"/>
                <w:sz w:val="13"/>
              </w:rPr>
              <w:t>debiti</w:t>
            </w:r>
            <w:proofErr w:type="gramEnd"/>
            <w:r w:rsidRPr="00735967">
              <w:rPr>
                <w:rFonts w:ascii="Arial" w:hAnsi="Arial"/>
                <w:sz w:val="13"/>
              </w:rPr>
              <w:t xml:space="preserve"> verso fornitori</w:t>
            </w:r>
          </w:p>
          <w:p w:rsidR="009600DB" w:rsidRPr="00735967" w:rsidRDefault="009600DB" w:rsidP="009600DB">
            <w:pPr>
              <w:numPr>
                <w:ilvl w:val="0"/>
                <w:numId w:val="10"/>
              </w:numPr>
              <w:tabs>
                <w:tab w:val="left" w:pos="851"/>
                <w:tab w:val="num" w:pos="993"/>
              </w:tabs>
              <w:spacing w:line="288" w:lineRule="auto"/>
              <w:ind w:left="709" w:right="176" w:hanging="142"/>
              <w:rPr>
                <w:rFonts w:ascii="Arial" w:hAnsi="Arial"/>
                <w:sz w:val="13"/>
              </w:rPr>
            </w:pPr>
            <w:proofErr w:type="gramStart"/>
            <w:r w:rsidRPr="00735967">
              <w:rPr>
                <w:rFonts w:ascii="Arial" w:hAnsi="Arial"/>
                <w:sz w:val="13"/>
              </w:rPr>
              <w:t>debiti</w:t>
            </w:r>
            <w:proofErr w:type="gramEnd"/>
            <w:r w:rsidRPr="00735967">
              <w:rPr>
                <w:rFonts w:ascii="Arial" w:hAnsi="Arial"/>
                <w:sz w:val="13"/>
              </w:rPr>
              <w:t xml:space="preserve"> rappresentati da titoli di credito</w:t>
            </w:r>
          </w:p>
          <w:p w:rsidR="009600DB" w:rsidRPr="00735967" w:rsidRDefault="009600DB" w:rsidP="009600DB">
            <w:pPr>
              <w:numPr>
                <w:ilvl w:val="0"/>
                <w:numId w:val="10"/>
              </w:numPr>
              <w:tabs>
                <w:tab w:val="left" w:pos="851"/>
                <w:tab w:val="num" w:pos="993"/>
              </w:tabs>
              <w:spacing w:line="288" w:lineRule="auto"/>
              <w:ind w:left="709" w:right="176" w:hanging="142"/>
              <w:rPr>
                <w:rFonts w:ascii="Arial" w:hAnsi="Arial"/>
                <w:sz w:val="13"/>
              </w:rPr>
            </w:pPr>
            <w:proofErr w:type="gramStart"/>
            <w:r w:rsidRPr="00735967">
              <w:rPr>
                <w:rFonts w:ascii="Arial" w:hAnsi="Arial"/>
                <w:sz w:val="13"/>
              </w:rPr>
              <w:t>debiti</w:t>
            </w:r>
            <w:proofErr w:type="gramEnd"/>
            <w:r w:rsidRPr="00735967">
              <w:rPr>
                <w:rFonts w:ascii="Arial" w:hAnsi="Arial"/>
                <w:sz w:val="13"/>
              </w:rPr>
              <w:t xml:space="preserve"> verso imprese controllate</w:t>
            </w:r>
          </w:p>
          <w:p w:rsidR="009600DB" w:rsidRPr="00735967" w:rsidRDefault="009600DB" w:rsidP="009600DB">
            <w:pPr>
              <w:numPr>
                <w:ilvl w:val="0"/>
                <w:numId w:val="10"/>
              </w:numPr>
              <w:tabs>
                <w:tab w:val="left" w:pos="851"/>
                <w:tab w:val="num" w:pos="993"/>
              </w:tabs>
              <w:spacing w:line="288" w:lineRule="auto"/>
              <w:ind w:left="709" w:right="176" w:hanging="142"/>
              <w:rPr>
                <w:rFonts w:ascii="Arial" w:hAnsi="Arial"/>
                <w:sz w:val="13"/>
              </w:rPr>
            </w:pPr>
            <w:proofErr w:type="gramStart"/>
            <w:r w:rsidRPr="00735967">
              <w:rPr>
                <w:rFonts w:ascii="Arial" w:hAnsi="Arial"/>
                <w:sz w:val="13"/>
              </w:rPr>
              <w:t>debiti</w:t>
            </w:r>
            <w:proofErr w:type="gramEnd"/>
            <w:r w:rsidRPr="00735967">
              <w:rPr>
                <w:rFonts w:ascii="Arial" w:hAnsi="Arial"/>
                <w:sz w:val="13"/>
              </w:rPr>
              <w:t xml:space="preserve"> verso imprese collegate</w:t>
            </w:r>
          </w:p>
          <w:p w:rsidR="009600DB" w:rsidRPr="00735967" w:rsidRDefault="009600DB" w:rsidP="009600DB">
            <w:pPr>
              <w:numPr>
                <w:ilvl w:val="0"/>
                <w:numId w:val="10"/>
              </w:numPr>
              <w:tabs>
                <w:tab w:val="left" w:pos="851"/>
                <w:tab w:val="num" w:pos="993"/>
              </w:tabs>
              <w:spacing w:line="288" w:lineRule="auto"/>
              <w:ind w:left="709" w:right="176" w:hanging="142"/>
              <w:rPr>
                <w:rFonts w:ascii="Arial" w:hAnsi="Arial"/>
                <w:sz w:val="13"/>
              </w:rPr>
            </w:pPr>
            <w:proofErr w:type="gramStart"/>
            <w:r w:rsidRPr="00735967">
              <w:rPr>
                <w:rFonts w:ascii="Arial" w:hAnsi="Arial"/>
                <w:sz w:val="13"/>
              </w:rPr>
              <w:t>debiti</w:t>
            </w:r>
            <w:proofErr w:type="gramEnd"/>
            <w:r w:rsidRPr="00735967">
              <w:rPr>
                <w:rFonts w:ascii="Arial" w:hAnsi="Arial"/>
                <w:sz w:val="13"/>
              </w:rPr>
              <w:t xml:space="preserve"> verso controllanti</w:t>
            </w:r>
          </w:p>
          <w:p w:rsidR="009600DB" w:rsidRPr="00735967" w:rsidRDefault="009600DB" w:rsidP="00443581">
            <w:pPr>
              <w:tabs>
                <w:tab w:val="left" w:pos="851"/>
                <w:tab w:val="num" w:pos="993"/>
              </w:tabs>
              <w:spacing w:line="288" w:lineRule="auto"/>
              <w:ind w:left="709" w:right="176" w:hanging="142"/>
              <w:rPr>
                <w:rFonts w:ascii="Arial" w:hAnsi="Arial"/>
                <w:sz w:val="13"/>
              </w:rPr>
            </w:pPr>
            <w:r w:rsidRPr="00735967">
              <w:rPr>
                <w:rFonts w:ascii="Arial" w:hAnsi="Arial"/>
                <w:sz w:val="13"/>
              </w:rPr>
              <w:t>11-bis) debiti verso imprese sottoposte al controllo delle controllanti</w:t>
            </w:r>
          </w:p>
          <w:p w:rsidR="009600DB" w:rsidRPr="00735967" w:rsidRDefault="009600DB" w:rsidP="009600DB">
            <w:pPr>
              <w:numPr>
                <w:ilvl w:val="0"/>
                <w:numId w:val="10"/>
              </w:numPr>
              <w:tabs>
                <w:tab w:val="left" w:pos="851"/>
                <w:tab w:val="num" w:pos="993"/>
              </w:tabs>
              <w:spacing w:line="288" w:lineRule="auto"/>
              <w:ind w:left="709" w:right="176" w:hanging="142"/>
              <w:rPr>
                <w:rFonts w:ascii="Arial" w:hAnsi="Arial"/>
                <w:sz w:val="13"/>
              </w:rPr>
            </w:pPr>
            <w:proofErr w:type="gramStart"/>
            <w:r w:rsidRPr="00735967">
              <w:rPr>
                <w:rFonts w:ascii="Arial" w:hAnsi="Arial"/>
                <w:sz w:val="13"/>
              </w:rPr>
              <w:t>debiti</w:t>
            </w:r>
            <w:proofErr w:type="gramEnd"/>
            <w:r w:rsidRPr="00735967">
              <w:rPr>
                <w:rFonts w:ascii="Arial" w:hAnsi="Arial"/>
                <w:sz w:val="13"/>
              </w:rPr>
              <w:t xml:space="preserve"> tributari</w:t>
            </w:r>
          </w:p>
          <w:p w:rsidR="009600DB" w:rsidRPr="00735967" w:rsidRDefault="009600DB" w:rsidP="009600DB">
            <w:pPr>
              <w:numPr>
                <w:ilvl w:val="0"/>
                <w:numId w:val="10"/>
              </w:numPr>
              <w:tabs>
                <w:tab w:val="left" w:pos="851"/>
                <w:tab w:val="num" w:pos="993"/>
              </w:tabs>
              <w:spacing w:line="288" w:lineRule="auto"/>
              <w:ind w:left="709" w:right="176" w:hanging="142"/>
              <w:rPr>
                <w:rFonts w:ascii="Arial" w:hAnsi="Arial"/>
                <w:sz w:val="13"/>
              </w:rPr>
            </w:pPr>
            <w:proofErr w:type="gramStart"/>
            <w:r w:rsidRPr="00735967">
              <w:rPr>
                <w:rFonts w:ascii="Arial" w:hAnsi="Arial"/>
                <w:sz w:val="13"/>
              </w:rPr>
              <w:t>debiti</w:t>
            </w:r>
            <w:proofErr w:type="gramEnd"/>
            <w:r w:rsidRPr="00735967">
              <w:rPr>
                <w:rFonts w:ascii="Arial" w:hAnsi="Arial"/>
                <w:sz w:val="13"/>
              </w:rPr>
              <w:t xml:space="preserve"> verso istituti di previdenza e di sicurezza sociale</w:t>
            </w:r>
          </w:p>
          <w:p w:rsidR="009600DB" w:rsidRPr="00735967" w:rsidRDefault="009600DB" w:rsidP="00443581">
            <w:pPr>
              <w:numPr>
                <w:ilvl w:val="0"/>
                <w:numId w:val="10"/>
              </w:numPr>
              <w:tabs>
                <w:tab w:val="left" w:pos="851"/>
                <w:tab w:val="num" w:pos="993"/>
              </w:tabs>
              <w:spacing w:line="288" w:lineRule="auto"/>
              <w:ind w:left="709" w:right="178" w:hanging="142"/>
              <w:rPr>
                <w:rFonts w:ascii="Arial" w:hAnsi="Arial"/>
                <w:sz w:val="13"/>
              </w:rPr>
            </w:pPr>
            <w:proofErr w:type="gramStart"/>
            <w:r w:rsidRPr="00735967">
              <w:rPr>
                <w:rFonts w:ascii="Arial" w:hAnsi="Arial"/>
                <w:sz w:val="13"/>
              </w:rPr>
              <w:t>altri</w:t>
            </w:r>
            <w:proofErr w:type="gramEnd"/>
            <w:r w:rsidRPr="00735967">
              <w:rPr>
                <w:rFonts w:ascii="Arial" w:hAnsi="Arial"/>
                <w:sz w:val="13"/>
              </w:rPr>
              <w:t xml:space="preserve"> debiti</w:t>
            </w:r>
          </w:p>
          <w:p w:rsidR="009600DB" w:rsidRPr="00735967" w:rsidRDefault="009600DB" w:rsidP="00443581">
            <w:pPr>
              <w:tabs>
                <w:tab w:val="left" w:pos="532"/>
              </w:tabs>
              <w:ind w:right="178"/>
              <w:rPr>
                <w:rFonts w:ascii="Arial" w:hAnsi="Arial"/>
                <w:sz w:val="13"/>
              </w:rPr>
            </w:pPr>
            <w:r w:rsidRPr="00735967">
              <w:rPr>
                <w:rFonts w:ascii="Arial" w:hAnsi="Arial"/>
                <w:sz w:val="13"/>
              </w:rPr>
              <w:t xml:space="preserve">E) </w:t>
            </w:r>
            <w:r w:rsidRPr="00735967">
              <w:rPr>
                <w:rFonts w:ascii="Arial" w:hAnsi="Arial"/>
                <w:sz w:val="13"/>
                <w:u w:val="single"/>
              </w:rPr>
              <w:t xml:space="preserve">Ratei e risconti </w:t>
            </w:r>
          </w:p>
        </w:tc>
        <w:tc>
          <w:tcPr>
            <w:tcW w:w="1523" w:type="dxa"/>
          </w:tcPr>
          <w:p w:rsidR="009600DB" w:rsidRDefault="009600DB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</w:p>
          <w:p w:rsidR="00735967" w:rsidRDefault="00735967" w:rsidP="00443581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D.1. </w:t>
            </w:r>
          </w:p>
          <w:p w:rsidR="00735967" w:rsidRPr="00606FE2" w:rsidRDefault="00735967" w:rsidP="00443581">
            <w:pPr>
              <w:rPr>
                <w:rFonts w:ascii="Arial" w:hAnsi="Arial"/>
                <w:sz w:val="12"/>
              </w:rPr>
            </w:pPr>
          </w:p>
        </w:tc>
        <w:tc>
          <w:tcPr>
            <w:tcW w:w="1524" w:type="dxa"/>
          </w:tcPr>
          <w:p w:rsidR="009600DB" w:rsidRDefault="009600DB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D.1) </w:t>
            </w:r>
          </w:p>
          <w:p w:rsidR="00331652" w:rsidRDefault="00331652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331652" w:rsidRDefault="00331652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331652" w:rsidRDefault="00331652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331652" w:rsidRDefault="00331652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331652" w:rsidRDefault="00331652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331652" w:rsidRDefault="00331652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331652" w:rsidRDefault="00331652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331652" w:rsidRDefault="00331652" w:rsidP="008D7B24">
            <w:pPr>
              <w:ind w:right="178" w:firstLine="14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D.8) </w:t>
            </w:r>
          </w:p>
          <w:p w:rsidR="00331652" w:rsidRDefault="00331652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331652" w:rsidRDefault="00331652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331652" w:rsidRDefault="00331652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331652" w:rsidRDefault="00331652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331652" w:rsidRDefault="00331652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331652" w:rsidRDefault="00331652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331652" w:rsidRDefault="00331652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331652" w:rsidP="008D7B24">
            <w:pPr>
              <w:ind w:right="178" w:firstLine="14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D.12)</w:t>
            </w: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  <w:p w:rsidR="00735967" w:rsidRPr="00606FE2" w:rsidRDefault="00735967" w:rsidP="008D7B24">
            <w:pPr>
              <w:ind w:right="178" w:firstLine="142"/>
              <w:rPr>
                <w:rFonts w:ascii="Arial" w:hAnsi="Arial"/>
                <w:sz w:val="12"/>
              </w:rPr>
            </w:pPr>
          </w:p>
        </w:tc>
        <w:tc>
          <w:tcPr>
            <w:tcW w:w="1524" w:type="dxa"/>
          </w:tcPr>
          <w:p w:rsidR="00735967" w:rsidRDefault="00735967" w:rsidP="008D7B24">
            <w:pPr>
              <w:ind w:left="1" w:right="107"/>
              <w:rPr>
                <w:rFonts w:ascii="Arial" w:hAnsi="Arial"/>
                <w:sz w:val="14"/>
                <w:szCs w:val="14"/>
              </w:rPr>
            </w:pPr>
          </w:p>
          <w:p w:rsidR="009600DB" w:rsidRDefault="00735967" w:rsidP="008D7B24">
            <w:pPr>
              <w:ind w:left="1" w:right="107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A.I) </w:t>
            </w:r>
          </w:p>
          <w:p w:rsidR="00735967" w:rsidRDefault="00735967" w:rsidP="008D7B24">
            <w:pPr>
              <w:ind w:left="1" w:right="107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A.I</w:t>
            </w:r>
            <w:r w:rsidR="00331652">
              <w:rPr>
                <w:rFonts w:ascii="Arial" w:hAnsi="Arial"/>
                <w:sz w:val="14"/>
                <w:szCs w:val="14"/>
              </w:rPr>
              <w:t>V</w:t>
            </w:r>
            <w:r>
              <w:rPr>
                <w:rFonts w:ascii="Arial" w:hAnsi="Arial"/>
                <w:sz w:val="14"/>
                <w:szCs w:val="14"/>
              </w:rPr>
              <w:t xml:space="preserve">) </w:t>
            </w:r>
          </w:p>
          <w:p w:rsidR="00331652" w:rsidRDefault="00331652" w:rsidP="008D7B24">
            <w:pPr>
              <w:ind w:left="1" w:right="107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AVI) </w:t>
            </w:r>
          </w:p>
          <w:p w:rsidR="00735967" w:rsidRDefault="00735967" w:rsidP="008D7B24">
            <w:pPr>
              <w:ind w:left="1" w:right="107"/>
              <w:rPr>
                <w:rFonts w:ascii="Arial" w:hAnsi="Arial"/>
                <w:sz w:val="14"/>
                <w:szCs w:val="14"/>
              </w:rPr>
            </w:pPr>
          </w:p>
          <w:p w:rsidR="00735967" w:rsidRDefault="00735967" w:rsidP="008D7B24">
            <w:pPr>
              <w:ind w:left="1" w:right="107"/>
              <w:rPr>
                <w:rFonts w:ascii="Arial" w:hAnsi="Arial"/>
                <w:sz w:val="14"/>
                <w:szCs w:val="14"/>
              </w:rPr>
            </w:pPr>
          </w:p>
          <w:p w:rsidR="00735967" w:rsidRDefault="00735967" w:rsidP="008D7B24">
            <w:pPr>
              <w:ind w:left="1" w:right="107"/>
              <w:rPr>
                <w:rFonts w:ascii="Arial" w:hAnsi="Arial"/>
                <w:sz w:val="14"/>
                <w:szCs w:val="14"/>
              </w:rPr>
            </w:pPr>
          </w:p>
          <w:p w:rsidR="00735967" w:rsidRDefault="00735967" w:rsidP="008D7B24">
            <w:pPr>
              <w:ind w:left="1" w:right="107"/>
              <w:rPr>
                <w:rFonts w:ascii="Arial" w:hAnsi="Arial"/>
                <w:sz w:val="14"/>
                <w:szCs w:val="14"/>
              </w:rPr>
            </w:pPr>
          </w:p>
          <w:p w:rsidR="00735967" w:rsidRDefault="00735967" w:rsidP="008D7B24">
            <w:pPr>
              <w:ind w:left="1" w:right="107"/>
              <w:rPr>
                <w:rFonts w:ascii="Arial" w:hAnsi="Arial"/>
                <w:sz w:val="14"/>
                <w:szCs w:val="14"/>
              </w:rPr>
            </w:pPr>
          </w:p>
          <w:p w:rsidR="00735967" w:rsidRDefault="00735967" w:rsidP="008D7B24">
            <w:pPr>
              <w:ind w:left="1" w:right="107"/>
              <w:rPr>
                <w:rFonts w:ascii="Arial" w:hAnsi="Arial"/>
                <w:sz w:val="14"/>
                <w:szCs w:val="14"/>
              </w:rPr>
            </w:pPr>
          </w:p>
          <w:p w:rsidR="00735967" w:rsidRDefault="00735967" w:rsidP="008D7B24">
            <w:pPr>
              <w:ind w:left="1" w:right="107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A.IX) </w:t>
            </w:r>
          </w:p>
          <w:p w:rsidR="00735967" w:rsidRDefault="00735967" w:rsidP="008D7B24">
            <w:pPr>
              <w:ind w:left="1" w:right="107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A.X) </w:t>
            </w:r>
          </w:p>
          <w:p w:rsidR="00735967" w:rsidRDefault="00735967" w:rsidP="008D7B24">
            <w:pPr>
              <w:ind w:left="1" w:right="107"/>
              <w:rPr>
                <w:rFonts w:ascii="Arial" w:hAnsi="Arial"/>
                <w:sz w:val="14"/>
                <w:szCs w:val="14"/>
              </w:rPr>
            </w:pPr>
          </w:p>
          <w:p w:rsidR="00735967" w:rsidRDefault="00735967" w:rsidP="008D7B24">
            <w:pPr>
              <w:ind w:left="1" w:right="107"/>
              <w:rPr>
                <w:rFonts w:ascii="Arial" w:hAnsi="Arial"/>
                <w:sz w:val="14"/>
                <w:szCs w:val="14"/>
              </w:rPr>
            </w:pPr>
          </w:p>
          <w:p w:rsidR="00735967" w:rsidRDefault="00735967" w:rsidP="008D7B24">
            <w:pPr>
              <w:ind w:left="1" w:right="107"/>
              <w:rPr>
                <w:rFonts w:ascii="Arial" w:hAnsi="Arial"/>
                <w:sz w:val="14"/>
                <w:szCs w:val="14"/>
              </w:rPr>
            </w:pPr>
          </w:p>
          <w:p w:rsidR="00735967" w:rsidRPr="00606FE2" w:rsidRDefault="00735967" w:rsidP="008D7B24">
            <w:pPr>
              <w:ind w:left="1" w:right="107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B.4)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lang w:val="en-GB"/>
              </w:rPr>
            </w:pPr>
          </w:p>
          <w:p w:rsidR="00331652" w:rsidRPr="008D7B24" w:rsidRDefault="00331652" w:rsidP="008D7B24">
            <w:pPr>
              <w:ind w:right="178" w:firstLine="142"/>
              <w:rPr>
                <w:rFonts w:ascii="Arial" w:hAnsi="Arial"/>
                <w:sz w:val="14"/>
                <w:lang w:val="en-GB"/>
              </w:rPr>
            </w:pPr>
          </w:p>
          <w:p w:rsidR="009600DB" w:rsidRPr="008D7B24" w:rsidRDefault="009600DB" w:rsidP="008D7B24">
            <w:pPr>
              <w:ind w:right="178"/>
              <w:rPr>
                <w:rFonts w:ascii="Arial" w:hAnsi="Arial"/>
                <w:sz w:val="14"/>
                <w:lang w:val="en-GB"/>
              </w:rPr>
            </w:pPr>
          </w:p>
          <w:p w:rsidR="009600DB" w:rsidRPr="008D7B24" w:rsidRDefault="00735967" w:rsidP="008D7B24">
            <w:pPr>
              <w:ind w:right="178"/>
              <w:rPr>
                <w:rFonts w:ascii="Arial" w:hAnsi="Arial"/>
                <w:sz w:val="14"/>
                <w:lang w:val="en-GB"/>
              </w:rPr>
            </w:pPr>
            <w:r w:rsidRPr="008D7B24">
              <w:rPr>
                <w:rFonts w:ascii="Arial" w:hAnsi="Arial"/>
                <w:sz w:val="14"/>
                <w:lang w:val="en-GB"/>
              </w:rPr>
              <w:t xml:space="preserve">TOT. A) </w:t>
            </w:r>
          </w:p>
          <w:p w:rsidR="009600DB" w:rsidRPr="008D7B24" w:rsidRDefault="009600DB" w:rsidP="008D7B24">
            <w:pPr>
              <w:ind w:right="178"/>
              <w:rPr>
                <w:rFonts w:ascii="Arial" w:hAnsi="Arial"/>
                <w:sz w:val="14"/>
                <w:lang w:val="en-GB"/>
              </w:rPr>
            </w:pPr>
          </w:p>
          <w:p w:rsidR="009600DB" w:rsidRPr="008D7B24" w:rsidRDefault="009600DB" w:rsidP="008D7B24">
            <w:pPr>
              <w:ind w:right="178"/>
              <w:rPr>
                <w:rFonts w:ascii="Arial" w:hAnsi="Arial"/>
                <w:sz w:val="14"/>
                <w:lang w:val="en-GB"/>
              </w:rPr>
            </w:pPr>
          </w:p>
          <w:p w:rsidR="00735967" w:rsidRPr="008D7B24" w:rsidRDefault="00735967" w:rsidP="008D7B24">
            <w:pPr>
              <w:ind w:right="178"/>
              <w:rPr>
                <w:rFonts w:ascii="Arial" w:hAnsi="Arial"/>
                <w:sz w:val="14"/>
                <w:lang w:val="en-GB"/>
              </w:rPr>
            </w:pPr>
          </w:p>
          <w:p w:rsidR="009600DB" w:rsidRPr="008D7B24" w:rsidRDefault="009600DB" w:rsidP="008D7B24">
            <w:pPr>
              <w:ind w:right="178"/>
              <w:rPr>
                <w:rFonts w:ascii="Arial" w:hAnsi="Arial"/>
                <w:sz w:val="14"/>
                <w:lang w:val="en-GB"/>
              </w:rPr>
            </w:pPr>
            <w:r w:rsidRPr="008D7B24">
              <w:rPr>
                <w:rFonts w:ascii="Arial" w:hAnsi="Arial"/>
                <w:sz w:val="14"/>
                <w:lang w:val="en-GB"/>
              </w:rPr>
              <w:t>TOT. B</w:t>
            </w:r>
            <w:r w:rsidR="00735967" w:rsidRPr="008D7B24">
              <w:rPr>
                <w:rFonts w:ascii="Arial" w:hAnsi="Arial"/>
                <w:sz w:val="14"/>
                <w:lang w:val="en-GB"/>
              </w:rPr>
              <w:t xml:space="preserve">) </w:t>
            </w:r>
          </w:p>
          <w:p w:rsidR="009600DB" w:rsidRPr="008D7B24" w:rsidRDefault="009600DB" w:rsidP="008D7B24">
            <w:pPr>
              <w:ind w:right="178"/>
              <w:rPr>
                <w:rFonts w:ascii="Arial" w:hAnsi="Arial"/>
                <w:sz w:val="14"/>
                <w:lang w:val="en-GB"/>
              </w:rPr>
            </w:pPr>
          </w:p>
          <w:p w:rsidR="009600DB" w:rsidRPr="008D7B24" w:rsidRDefault="00735967" w:rsidP="008D7B24">
            <w:pPr>
              <w:ind w:right="178"/>
              <w:rPr>
                <w:rFonts w:ascii="Arial" w:hAnsi="Arial"/>
                <w:sz w:val="14"/>
                <w:lang w:val="en-GB"/>
              </w:rPr>
            </w:pPr>
            <w:r w:rsidRPr="008D7B24">
              <w:rPr>
                <w:rFonts w:ascii="Arial" w:hAnsi="Arial"/>
                <w:sz w:val="14"/>
                <w:lang w:val="en-GB"/>
              </w:rPr>
              <w:t xml:space="preserve">TOT. C) </w:t>
            </w: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9600DB" w:rsidRPr="008D7B24" w:rsidRDefault="009600DB" w:rsidP="008D7B24">
            <w:pPr>
              <w:ind w:right="178" w:firstLine="142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9600DB" w:rsidRPr="008D7B24" w:rsidRDefault="009600DB" w:rsidP="008D7B24">
            <w:pPr>
              <w:ind w:right="178" w:firstLine="37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9600DB" w:rsidRPr="008D7B24" w:rsidRDefault="009600DB" w:rsidP="008D7B24">
            <w:pPr>
              <w:ind w:right="178" w:firstLine="37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9600DB" w:rsidRPr="008D7B24" w:rsidRDefault="009600DB" w:rsidP="008D7B24">
            <w:pPr>
              <w:ind w:right="178" w:firstLine="37"/>
              <w:rPr>
                <w:rFonts w:ascii="Arial" w:hAnsi="Arial"/>
                <w:sz w:val="14"/>
                <w:u w:val="single"/>
                <w:lang w:val="en-GB"/>
              </w:rPr>
            </w:pPr>
          </w:p>
          <w:p w:rsidR="009600DB" w:rsidRPr="00735967" w:rsidRDefault="009600DB" w:rsidP="008D7B24">
            <w:pPr>
              <w:ind w:right="178"/>
              <w:rPr>
                <w:rFonts w:ascii="Arial" w:hAnsi="Arial"/>
                <w:sz w:val="14"/>
              </w:rPr>
            </w:pPr>
            <w:r w:rsidRPr="00735967">
              <w:rPr>
                <w:rFonts w:ascii="Arial" w:hAnsi="Arial"/>
                <w:sz w:val="14"/>
              </w:rPr>
              <w:t>TOT. D</w:t>
            </w:r>
            <w:r w:rsidR="00331652">
              <w:rPr>
                <w:rFonts w:ascii="Arial" w:hAnsi="Arial"/>
                <w:sz w:val="14"/>
              </w:rPr>
              <w:t>)</w:t>
            </w:r>
            <w:r w:rsidRPr="00735967">
              <w:rPr>
                <w:rFonts w:ascii="Arial" w:hAnsi="Arial"/>
                <w:sz w:val="14"/>
              </w:rPr>
              <w:t xml:space="preserve"> </w:t>
            </w:r>
          </w:p>
          <w:p w:rsidR="009600DB" w:rsidRPr="00735967" w:rsidRDefault="009600DB" w:rsidP="008D7B24">
            <w:pPr>
              <w:ind w:right="178" w:firstLine="142"/>
              <w:rPr>
                <w:rFonts w:ascii="Arial" w:hAnsi="Arial"/>
                <w:sz w:val="14"/>
              </w:rPr>
            </w:pPr>
          </w:p>
          <w:p w:rsidR="009600DB" w:rsidRPr="00735967" w:rsidRDefault="009600DB" w:rsidP="008D7B24">
            <w:pPr>
              <w:ind w:right="178"/>
              <w:rPr>
                <w:rFonts w:ascii="Arial" w:hAnsi="Arial"/>
                <w:sz w:val="14"/>
                <w:u w:val="single"/>
              </w:rPr>
            </w:pPr>
            <w:r w:rsidRPr="00735967">
              <w:rPr>
                <w:rFonts w:ascii="Arial" w:hAnsi="Arial"/>
                <w:sz w:val="14"/>
              </w:rPr>
              <w:t>TOT. E</w:t>
            </w:r>
            <w:r w:rsidR="00331652">
              <w:rPr>
                <w:rFonts w:ascii="Arial" w:hAnsi="Arial"/>
                <w:sz w:val="14"/>
              </w:rPr>
              <w:t xml:space="preserve">) </w:t>
            </w:r>
          </w:p>
        </w:tc>
      </w:tr>
      <w:tr w:rsidR="009600DB" w:rsidRPr="00606FE2" w:rsidTr="00443581">
        <w:tc>
          <w:tcPr>
            <w:tcW w:w="4323" w:type="dxa"/>
            <w:tcBorders>
              <w:right w:val="nil"/>
            </w:tcBorders>
          </w:tcPr>
          <w:p w:rsidR="009600DB" w:rsidRPr="00735967" w:rsidRDefault="009600DB" w:rsidP="00443581">
            <w:pPr>
              <w:ind w:right="178" w:firstLine="142"/>
              <w:rPr>
                <w:rFonts w:ascii="Arial" w:hAnsi="Arial"/>
                <w:smallCaps/>
                <w:sz w:val="15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0DB" w:rsidRPr="00735967" w:rsidRDefault="009600DB" w:rsidP="00443581">
            <w:pPr>
              <w:ind w:right="-70"/>
              <w:rPr>
                <w:rFonts w:ascii="Arial" w:hAnsi="Arial"/>
                <w:sz w:val="14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</w:tcPr>
          <w:p w:rsidR="009600DB" w:rsidRPr="00735967" w:rsidRDefault="009600DB" w:rsidP="00443581">
            <w:pPr>
              <w:ind w:right="-70"/>
              <w:rPr>
                <w:rFonts w:ascii="Arial" w:hAnsi="Arial"/>
                <w:sz w:val="14"/>
              </w:rPr>
            </w:pPr>
          </w:p>
        </w:tc>
        <w:tc>
          <w:tcPr>
            <w:tcW w:w="1524" w:type="dxa"/>
            <w:tcBorders>
              <w:left w:val="nil"/>
            </w:tcBorders>
          </w:tcPr>
          <w:p w:rsidR="009600DB" w:rsidRPr="00606FE2" w:rsidRDefault="009600DB" w:rsidP="00331652">
            <w:pPr>
              <w:ind w:right="-70"/>
              <w:rPr>
                <w:rFonts w:ascii="Arial" w:hAnsi="Arial"/>
                <w:sz w:val="14"/>
              </w:rPr>
            </w:pPr>
            <w:r w:rsidRPr="00606FE2">
              <w:rPr>
                <w:rFonts w:ascii="Arial" w:hAnsi="Arial"/>
                <w:sz w:val="14"/>
              </w:rPr>
              <w:t xml:space="preserve">Totale </w:t>
            </w:r>
            <w:r w:rsidR="00331652">
              <w:rPr>
                <w:rFonts w:ascii="Arial" w:hAnsi="Arial"/>
                <w:sz w:val="14"/>
              </w:rPr>
              <w:t>sezione</w:t>
            </w:r>
          </w:p>
        </w:tc>
        <w:tc>
          <w:tcPr>
            <w:tcW w:w="1524" w:type="dxa"/>
          </w:tcPr>
          <w:p w:rsidR="009600DB" w:rsidRPr="00606FE2" w:rsidRDefault="009600DB" w:rsidP="00331652">
            <w:pPr>
              <w:ind w:right="-70"/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9600DB" w:rsidRDefault="009600DB" w:rsidP="009600DB">
      <w:pPr>
        <w:keepNext/>
        <w:jc w:val="center"/>
        <w:outlineLvl w:val="0"/>
        <w:rPr>
          <w:sz w:val="1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606"/>
        <w:gridCol w:w="1606"/>
        <w:gridCol w:w="1607"/>
      </w:tblGrid>
      <w:tr w:rsidR="009600DB" w:rsidRPr="00606FE2" w:rsidTr="00443581">
        <w:trPr>
          <w:cantSplit/>
        </w:trPr>
        <w:tc>
          <w:tcPr>
            <w:tcW w:w="5599" w:type="dxa"/>
          </w:tcPr>
          <w:p w:rsidR="009600DB" w:rsidRPr="00606FE2" w:rsidRDefault="009600DB" w:rsidP="00443581">
            <w:pPr>
              <w:ind w:right="-70"/>
              <w:rPr>
                <w:rFonts w:ascii="Arial" w:hAnsi="Arial"/>
                <w:sz w:val="16"/>
                <w:szCs w:val="16"/>
              </w:rPr>
            </w:pPr>
            <w:r w:rsidRPr="00606FE2">
              <w:rPr>
                <w:rFonts w:ascii="Arial" w:hAnsi="Arial"/>
                <w:sz w:val="16"/>
                <w:szCs w:val="16"/>
              </w:rPr>
              <w:t>Schema di Conto Economico ex art. 2425 c.c.</w:t>
            </w:r>
          </w:p>
        </w:tc>
        <w:tc>
          <w:tcPr>
            <w:tcW w:w="1606" w:type="dxa"/>
          </w:tcPr>
          <w:p w:rsidR="009600DB" w:rsidRDefault="009600DB" w:rsidP="00443581">
            <w:pPr>
              <w:ind w:right="-70"/>
              <w:jc w:val="center"/>
              <w:rPr>
                <w:rFonts w:ascii="Arial" w:hAnsi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z w:val="13"/>
                <w:szCs w:val="13"/>
              </w:rPr>
              <w:t>Sottovoci</w:t>
            </w:r>
            <w:proofErr w:type="spellEnd"/>
            <w:r>
              <w:rPr>
                <w:rFonts w:ascii="Arial" w:hAnsi="Arial"/>
                <w:sz w:val="13"/>
                <w:szCs w:val="13"/>
              </w:rPr>
              <w:t xml:space="preserve"> </w:t>
            </w:r>
          </w:p>
          <w:p w:rsidR="009600DB" w:rsidRPr="00606FE2" w:rsidRDefault="009600DB" w:rsidP="00443581">
            <w:pPr>
              <w:ind w:right="-70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(</w:t>
            </w:r>
            <w:proofErr w:type="gramStart"/>
            <w:r>
              <w:rPr>
                <w:rFonts w:ascii="Arial" w:hAnsi="Arial"/>
                <w:sz w:val="13"/>
                <w:szCs w:val="13"/>
              </w:rPr>
              <w:t>lettere</w:t>
            </w:r>
            <w:proofErr w:type="gramEnd"/>
            <w:r>
              <w:rPr>
                <w:rFonts w:ascii="Arial" w:hAnsi="Arial"/>
                <w:sz w:val="13"/>
                <w:szCs w:val="13"/>
              </w:rPr>
              <w:t xml:space="preserve"> minuscole) </w:t>
            </w:r>
            <w:r w:rsidRPr="00606FE2">
              <w:rPr>
                <w:rFonts w:ascii="Arial" w:hAnsi="Arial"/>
                <w:sz w:val="13"/>
                <w:szCs w:val="13"/>
              </w:rPr>
              <w:t>e di cui</w:t>
            </w:r>
          </w:p>
        </w:tc>
        <w:tc>
          <w:tcPr>
            <w:tcW w:w="1606" w:type="dxa"/>
          </w:tcPr>
          <w:p w:rsidR="009600DB" w:rsidRDefault="009600DB" w:rsidP="00443581">
            <w:pPr>
              <w:ind w:right="-70"/>
              <w:jc w:val="center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V</w:t>
            </w:r>
            <w:r w:rsidRPr="00606FE2">
              <w:rPr>
                <w:rFonts w:ascii="Arial" w:hAnsi="Arial"/>
                <w:sz w:val="13"/>
                <w:szCs w:val="13"/>
              </w:rPr>
              <w:t>oci</w:t>
            </w:r>
            <w:r>
              <w:rPr>
                <w:rFonts w:ascii="Arial" w:hAnsi="Arial"/>
                <w:sz w:val="13"/>
                <w:szCs w:val="13"/>
              </w:rPr>
              <w:t xml:space="preserve"> </w:t>
            </w:r>
          </w:p>
          <w:p w:rsidR="009600DB" w:rsidRPr="00606FE2" w:rsidRDefault="009600DB" w:rsidP="00443581">
            <w:pPr>
              <w:ind w:right="-70"/>
              <w:jc w:val="center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(</w:t>
            </w:r>
            <w:proofErr w:type="gramStart"/>
            <w:r>
              <w:rPr>
                <w:rFonts w:ascii="Arial" w:hAnsi="Arial"/>
                <w:sz w:val="13"/>
                <w:szCs w:val="13"/>
              </w:rPr>
              <w:t>n.</w:t>
            </w:r>
            <w:proofErr w:type="gramEnd"/>
            <w:r>
              <w:rPr>
                <w:rFonts w:ascii="Arial" w:hAnsi="Arial"/>
                <w:sz w:val="13"/>
                <w:szCs w:val="13"/>
              </w:rPr>
              <w:t xml:space="preserve"> arabi)</w:t>
            </w:r>
          </w:p>
        </w:tc>
        <w:tc>
          <w:tcPr>
            <w:tcW w:w="1607" w:type="dxa"/>
          </w:tcPr>
          <w:p w:rsidR="009600DB" w:rsidRDefault="009600DB" w:rsidP="00443581">
            <w:pPr>
              <w:ind w:right="-70"/>
              <w:jc w:val="center"/>
              <w:rPr>
                <w:rFonts w:ascii="Arial" w:hAnsi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sz w:val="13"/>
                <w:szCs w:val="13"/>
              </w:rPr>
              <w:t>Macroclassi</w:t>
            </w:r>
            <w:proofErr w:type="spellEnd"/>
            <w:r>
              <w:rPr>
                <w:rFonts w:ascii="Arial" w:hAnsi="Arial"/>
                <w:sz w:val="13"/>
                <w:szCs w:val="13"/>
              </w:rPr>
              <w:t xml:space="preserve"> </w:t>
            </w:r>
          </w:p>
          <w:p w:rsidR="009600DB" w:rsidRPr="00606FE2" w:rsidRDefault="009600DB" w:rsidP="00443581">
            <w:pPr>
              <w:ind w:right="-70"/>
              <w:jc w:val="center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(</w:t>
            </w:r>
            <w:proofErr w:type="gramStart"/>
            <w:r>
              <w:rPr>
                <w:rFonts w:ascii="Arial" w:hAnsi="Arial"/>
                <w:sz w:val="13"/>
                <w:szCs w:val="13"/>
              </w:rPr>
              <w:t>lettere</w:t>
            </w:r>
            <w:proofErr w:type="gramEnd"/>
            <w:r>
              <w:rPr>
                <w:rFonts w:ascii="Arial" w:hAnsi="Arial"/>
                <w:sz w:val="13"/>
                <w:szCs w:val="13"/>
              </w:rPr>
              <w:t xml:space="preserve"> maiuscole)</w:t>
            </w:r>
          </w:p>
        </w:tc>
      </w:tr>
      <w:tr w:rsidR="00735967" w:rsidRPr="00D01345" w:rsidTr="00443581">
        <w:trPr>
          <w:cantSplit/>
        </w:trPr>
        <w:tc>
          <w:tcPr>
            <w:tcW w:w="5599" w:type="dxa"/>
          </w:tcPr>
          <w:p w:rsidR="009600DB" w:rsidRPr="00735967" w:rsidRDefault="009600DB" w:rsidP="009600DB">
            <w:pPr>
              <w:numPr>
                <w:ilvl w:val="0"/>
                <w:numId w:val="5"/>
              </w:numPr>
              <w:tabs>
                <w:tab w:val="num" w:pos="786"/>
              </w:tabs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mallCaps/>
                <w:sz w:val="11"/>
                <w:u w:val="single"/>
              </w:rPr>
              <w:t>Valore della produzione</w:t>
            </w:r>
            <w:r w:rsidRPr="00735967">
              <w:rPr>
                <w:rFonts w:ascii="Arial" w:hAnsi="Arial"/>
                <w:sz w:val="11"/>
              </w:rPr>
              <w:t>:</w:t>
            </w:r>
          </w:p>
          <w:p w:rsidR="009600DB" w:rsidRPr="00735967" w:rsidRDefault="009600DB" w:rsidP="009600DB">
            <w:pPr>
              <w:numPr>
                <w:ilvl w:val="0"/>
                <w:numId w:val="7"/>
              </w:numPr>
              <w:rPr>
                <w:rFonts w:ascii="Arial" w:hAnsi="Arial"/>
                <w:sz w:val="11"/>
              </w:rPr>
            </w:pPr>
            <w:proofErr w:type="gramStart"/>
            <w:r w:rsidRPr="00735967">
              <w:rPr>
                <w:rFonts w:ascii="Arial" w:hAnsi="Arial"/>
                <w:sz w:val="11"/>
              </w:rPr>
              <w:t>ricavi</w:t>
            </w:r>
            <w:proofErr w:type="gramEnd"/>
            <w:r w:rsidRPr="00735967">
              <w:rPr>
                <w:rFonts w:ascii="Arial" w:hAnsi="Arial"/>
                <w:sz w:val="11"/>
              </w:rPr>
              <w:t xml:space="preserve"> delle vendite e delle prestazioni</w:t>
            </w:r>
          </w:p>
          <w:p w:rsidR="009600DB" w:rsidRPr="00735967" w:rsidRDefault="009600DB" w:rsidP="009600DB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rial" w:hAnsi="Arial"/>
                <w:sz w:val="11"/>
              </w:rPr>
            </w:pPr>
            <w:proofErr w:type="gramStart"/>
            <w:r w:rsidRPr="00735967">
              <w:rPr>
                <w:rFonts w:ascii="Arial" w:hAnsi="Arial"/>
                <w:sz w:val="11"/>
              </w:rPr>
              <w:t>variazioni</w:t>
            </w:r>
            <w:proofErr w:type="gramEnd"/>
            <w:r w:rsidRPr="00735967">
              <w:rPr>
                <w:rFonts w:ascii="Arial" w:hAnsi="Arial"/>
                <w:sz w:val="11"/>
              </w:rPr>
              <w:t xml:space="preserve"> delle rimanenze di prodotti in corso di lavorazione, semilavorati e finiti</w:t>
            </w:r>
          </w:p>
          <w:p w:rsidR="009600DB" w:rsidRPr="00735967" w:rsidRDefault="009600DB" w:rsidP="009600DB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rial" w:hAnsi="Arial"/>
                <w:sz w:val="11"/>
              </w:rPr>
            </w:pPr>
            <w:proofErr w:type="gramStart"/>
            <w:r w:rsidRPr="00735967">
              <w:rPr>
                <w:rFonts w:ascii="Arial" w:hAnsi="Arial"/>
                <w:sz w:val="11"/>
              </w:rPr>
              <w:t>variazioni</w:t>
            </w:r>
            <w:proofErr w:type="gramEnd"/>
            <w:r w:rsidRPr="00735967">
              <w:rPr>
                <w:rFonts w:ascii="Arial" w:hAnsi="Arial"/>
                <w:sz w:val="11"/>
              </w:rPr>
              <w:t xml:space="preserve"> dei lavori in corso su ordinazione</w:t>
            </w:r>
          </w:p>
          <w:p w:rsidR="009600DB" w:rsidRPr="00735967" w:rsidRDefault="009600DB" w:rsidP="009600DB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rial" w:hAnsi="Arial"/>
                <w:sz w:val="11"/>
              </w:rPr>
            </w:pPr>
            <w:proofErr w:type="gramStart"/>
            <w:r w:rsidRPr="00735967">
              <w:rPr>
                <w:rFonts w:ascii="Arial" w:hAnsi="Arial"/>
                <w:sz w:val="11"/>
              </w:rPr>
              <w:t>incrementi</w:t>
            </w:r>
            <w:proofErr w:type="gramEnd"/>
            <w:r w:rsidRPr="00735967">
              <w:rPr>
                <w:rFonts w:ascii="Arial" w:hAnsi="Arial"/>
                <w:sz w:val="11"/>
              </w:rPr>
              <w:t xml:space="preserve"> di immobilizzazioni per lavori interni</w:t>
            </w:r>
          </w:p>
          <w:p w:rsidR="009600DB" w:rsidRPr="00735967" w:rsidRDefault="009600DB" w:rsidP="009600DB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rial" w:hAnsi="Arial"/>
                <w:sz w:val="11"/>
              </w:rPr>
            </w:pPr>
            <w:proofErr w:type="gramStart"/>
            <w:r w:rsidRPr="00735967">
              <w:rPr>
                <w:rFonts w:ascii="Arial" w:hAnsi="Arial"/>
                <w:sz w:val="11"/>
              </w:rPr>
              <w:t>altri</w:t>
            </w:r>
            <w:proofErr w:type="gramEnd"/>
            <w:r w:rsidRPr="00735967">
              <w:rPr>
                <w:rFonts w:ascii="Arial" w:hAnsi="Arial"/>
                <w:sz w:val="11"/>
              </w:rPr>
              <w:t xml:space="preserve"> ricavi e proventi,</w:t>
            </w:r>
          </w:p>
          <w:p w:rsidR="009600DB" w:rsidRPr="00735967" w:rsidRDefault="009600DB" w:rsidP="00443581">
            <w:pPr>
              <w:tabs>
                <w:tab w:val="num" w:pos="720"/>
              </w:tabs>
              <w:ind w:left="644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>- di cui: contributi in conto esercizio</w:t>
            </w:r>
          </w:p>
          <w:p w:rsidR="009600DB" w:rsidRPr="00735967" w:rsidRDefault="009600DB" w:rsidP="00443581">
            <w:pPr>
              <w:tabs>
                <w:tab w:val="num" w:pos="720"/>
              </w:tabs>
              <w:ind w:left="284"/>
              <w:rPr>
                <w:rFonts w:ascii="Arial" w:hAnsi="Arial"/>
                <w:sz w:val="11"/>
              </w:rPr>
            </w:pPr>
          </w:p>
          <w:p w:rsidR="009600DB" w:rsidRPr="00735967" w:rsidRDefault="009600DB" w:rsidP="009600DB">
            <w:pPr>
              <w:pStyle w:val="Titolo6"/>
              <w:keepLines w:val="0"/>
              <w:numPr>
                <w:ilvl w:val="0"/>
                <w:numId w:val="5"/>
              </w:numPr>
              <w:spacing w:before="0"/>
              <w:rPr>
                <w:color w:val="auto"/>
                <w:sz w:val="12"/>
                <w:szCs w:val="12"/>
                <w:u w:val="single"/>
              </w:rPr>
            </w:pPr>
            <w:r w:rsidRPr="00735967">
              <w:rPr>
                <w:color w:val="auto"/>
                <w:sz w:val="12"/>
                <w:szCs w:val="12"/>
                <w:u w:val="single"/>
              </w:rPr>
              <w:t>Costi della produzione</w:t>
            </w:r>
          </w:p>
          <w:p w:rsidR="009600DB" w:rsidRPr="00735967" w:rsidRDefault="009600DB" w:rsidP="009600DB">
            <w:pPr>
              <w:numPr>
                <w:ilvl w:val="0"/>
                <w:numId w:val="7"/>
              </w:numPr>
              <w:rPr>
                <w:rFonts w:ascii="Arial" w:hAnsi="Arial"/>
                <w:sz w:val="11"/>
              </w:rPr>
            </w:pPr>
            <w:proofErr w:type="gramStart"/>
            <w:r w:rsidRPr="00735967">
              <w:rPr>
                <w:rFonts w:ascii="Arial" w:hAnsi="Arial"/>
                <w:sz w:val="11"/>
              </w:rPr>
              <w:t>per</w:t>
            </w:r>
            <w:proofErr w:type="gramEnd"/>
            <w:r w:rsidRPr="00735967">
              <w:rPr>
                <w:rFonts w:ascii="Arial" w:hAnsi="Arial"/>
                <w:sz w:val="11"/>
              </w:rPr>
              <w:t xml:space="preserve"> materie prime, sussidiarie, di consumo e di merci</w:t>
            </w:r>
          </w:p>
          <w:p w:rsidR="009600DB" w:rsidRPr="00735967" w:rsidRDefault="009600DB" w:rsidP="009600DB">
            <w:pPr>
              <w:numPr>
                <w:ilvl w:val="0"/>
                <w:numId w:val="7"/>
              </w:numPr>
              <w:rPr>
                <w:rFonts w:ascii="Arial" w:hAnsi="Arial"/>
                <w:sz w:val="11"/>
              </w:rPr>
            </w:pPr>
            <w:proofErr w:type="gramStart"/>
            <w:r w:rsidRPr="00735967">
              <w:rPr>
                <w:rFonts w:ascii="Arial" w:hAnsi="Arial"/>
                <w:sz w:val="11"/>
              </w:rPr>
              <w:t>per</w:t>
            </w:r>
            <w:proofErr w:type="gramEnd"/>
            <w:r w:rsidRPr="00735967">
              <w:rPr>
                <w:rFonts w:ascii="Arial" w:hAnsi="Arial"/>
                <w:sz w:val="11"/>
              </w:rPr>
              <w:t xml:space="preserve"> servizi</w:t>
            </w:r>
          </w:p>
          <w:p w:rsidR="009600DB" w:rsidRPr="00735967" w:rsidRDefault="009600DB" w:rsidP="009600DB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rial" w:hAnsi="Arial"/>
                <w:sz w:val="11"/>
              </w:rPr>
            </w:pPr>
            <w:proofErr w:type="gramStart"/>
            <w:r w:rsidRPr="00735967">
              <w:rPr>
                <w:rFonts w:ascii="Arial" w:hAnsi="Arial"/>
                <w:sz w:val="11"/>
              </w:rPr>
              <w:t>per</w:t>
            </w:r>
            <w:proofErr w:type="gramEnd"/>
            <w:r w:rsidRPr="00735967">
              <w:rPr>
                <w:rFonts w:ascii="Arial" w:hAnsi="Arial"/>
                <w:sz w:val="11"/>
              </w:rPr>
              <w:t xml:space="preserve"> godimento di beni di terzi</w:t>
            </w:r>
          </w:p>
          <w:p w:rsidR="009600DB" w:rsidRPr="00735967" w:rsidRDefault="009600DB" w:rsidP="009600DB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rial" w:hAnsi="Arial"/>
                <w:sz w:val="11"/>
              </w:rPr>
            </w:pPr>
            <w:proofErr w:type="gramStart"/>
            <w:r w:rsidRPr="00735967">
              <w:rPr>
                <w:rFonts w:ascii="Arial" w:hAnsi="Arial"/>
                <w:sz w:val="11"/>
              </w:rPr>
              <w:t>per</w:t>
            </w:r>
            <w:proofErr w:type="gramEnd"/>
            <w:r w:rsidRPr="00735967">
              <w:rPr>
                <w:rFonts w:ascii="Arial" w:hAnsi="Arial"/>
                <w:sz w:val="11"/>
              </w:rPr>
              <w:t xml:space="preserve"> il personale</w:t>
            </w:r>
          </w:p>
          <w:p w:rsidR="009600DB" w:rsidRPr="00735967" w:rsidRDefault="009600DB" w:rsidP="00443581">
            <w:pPr>
              <w:ind w:left="680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>a) salari e stipendi</w:t>
            </w:r>
            <w:r w:rsidRPr="00735967">
              <w:rPr>
                <w:rFonts w:ascii="Arial" w:hAnsi="Arial"/>
                <w:sz w:val="11"/>
              </w:rPr>
              <w:br/>
              <w:t>b) oneri sociali</w:t>
            </w:r>
            <w:r w:rsidRPr="00735967">
              <w:rPr>
                <w:rFonts w:ascii="Arial" w:hAnsi="Arial"/>
                <w:sz w:val="11"/>
              </w:rPr>
              <w:br/>
            </w:r>
            <w:r w:rsidRPr="00735967">
              <w:rPr>
                <w:rFonts w:ascii="Arial" w:hAnsi="Arial"/>
                <w:i/>
                <w:sz w:val="11"/>
              </w:rPr>
              <w:t>c)</w:t>
            </w:r>
            <w:r w:rsidRPr="00735967">
              <w:rPr>
                <w:rFonts w:ascii="Arial" w:hAnsi="Arial"/>
                <w:sz w:val="11"/>
              </w:rPr>
              <w:t xml:space="preserve"> trattamento di fine rapporto</w:t>
            </w:r>
            <w:r w:rsidRPr="00735967">
              <w:rPr>
                <w:rFonts w:ascii="Arial" w:hAnsi="Arial"/>
                <w:sz w:val="11"/>
              </w:rPr>
              <w:br/>
            </w:r>
            <w:r w:rsidRPr="00735967">
              <w:rPr>
                <w:rFonts w:ascii="Arial" w:hAnsi="Arial"/>
                <w:i/>
                <w:sz w:val="11"/>
              </w:rPr>
              <w:t>d)</w:t>
            </w:r>
            <w:r w:rsidRPr="00735967">
              <w:rPr>
                <w:rFonts w:ascii="Arial" w:hAnsi="Arial"/>
                <w:sz w:val="11"/>
              </w:rPr>
              <w:t xml:space="preserve"> trattamento di quiescenza e simili</w:t>
            </w:r>
            <w:r w:rsidRPr="00735967">
              <w:rPr>
                <w:rFonts w:ascii="Arial" w:hAnsi="Arial"/>
                <w:sz w:val="11"/>
              </w:rPr>
              <w:br/>
            </w:r>
            <w:r w:rsidRPr="00735967">
              <w:rPr>
                <w:rFonts w:ascii="Arial" w:hAnsi="Arial"/>
                <w:i/>
                <w:sz w:val="11"/>
              </w:rPr>
              <w:t>e)</w:t>
            </w:r>
            <w:r w:rsidRPr="00735967">
              <w:rPr>
                <w:rFonts w:ascii="Arial" w:hAnsi="Arial"/>
                <w:sz w:val="11"/>
              </w:rPr>
              <w:t xml:space="preserve"> altri costi</w:t>
            </w:r>
          </w:p>
          <w:p w:rsidR="009600DB" w:rsidRPr="00735967" w:rsidRDefault="009600DB" w:rsidP="00443581">
            <w:pPr>
              <w:ind w:left="709" w:hanging="425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>10) ammortamenti e svalutazioni</w:t>
            </w:r>
            <w:r w:rsidRPr="00735967">
              <w:rPr>
                <w:rFonts w:ascii="Arial" w:hAnsi="Arial"/>
                <w:sz w:val="11"/>
              </w:rPr>
              <w:br/>
            </w:r>
            <w:r w:rsidRPr="00735967">
              <w:rPr>
                <w:rFonts w:ascii="Arial" w:hAnsi="Arial"/>
                <w:i/>
                <w:sz w:val="11"/>
              </w:rPr>
              <w:t xml:space="preserve">a) </w:t>
            </w:r>
            <w:r w:rsidRPr="00735967">
              <w:rPr>
                <w:rFonts w:ascii="Arial" w:hAnsi="Arial"/>
                <w:sz w:val="11"/>
              </w:rPr>
              <w:t>ammortamento delle immobilizzazioni immateriali</w:t>
            </w:r>
            <w:r w:rsidRPr="00735967">
              <w:rPr>
                <w:rFonts w:ascii="Arial" w:hAnsi="Arial"/>
                <w:sz w:val="11"/>
              </w:rPr>
              <w:br/>
            </w:r>
            <w:r w:rsidRPr="00735967">
              <w:rPr>
                <w:rFonts w:ascii="Arial" w:hAnsi="Arial"/>
                <w:i/>
                <w:sz w:val="11"/>
              </w:rPr>
              <w:t>b)</w:t>
            </w:r>
            <w:r w:rsidRPr="00735967">
              <w:rPr>
                <w:rFonts w:ascii="Arial" w:hAnsi="Arial"/>
                <w:sz w:val="11"/>
              </w:rPr>
              <w:t xml:space="preserve"> ammortamento delle immobilizzazioni materiali</w:t>
            </w:r>
            <w:r w:rsidRPr="00735967">
              <w:rPr>
                <w:rFonts w:ascii="Arial" w:hAnsi="Arial"/>
                <w:sz w:val="11"/>
              </w:rPr>
              <w:br/>
            </w:r>
            <w:r w:rsidRPr="00735967">
              <w:rPr>
                <w:rFonts w:ascii="Arial" w:hAnsi="Arial"/>
                <w:i/>
                <w:sz w:val="11"/>
              </w:rPr>
              <w:t>c)</w:t>
            </w:r>
            <w:r w:rsidRPr="00735967">
              <w:rPr>
                <w:rFonts w:ascii="Arial" w:hAnsi="Arial"/>
                <w:sz w:val="11"/>
              </w:rPr>
              <w:t xml:space="preserve"> altre svalutazioni delle immobilizzazioni</w:t>
            </w:r>
            <w:r w:rsidRPr="00735967">
              <w:rPr>
                <w:rFonts w:ascii="Arial" w:hAnsi="Arial"/>
                <w:sz w:val="11"/>
              </w:rPr>
              <w:br/>
              <w:t>d) svalutazioni dei crediti compresi nell'attivo circolante e delle disponibilità liquide</w:t>
            </w:r>
          </w:p>
          <w:p w:rsidR="009600DB" w:rsidRPr="00735967" w:rsidRDefault="009600DB" w:rsidP="00443581">
            <w:pPr>
              <w:ind w:left="284" w:right="141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>11) variazioni delle rimanenze di materie prime, sussidiarie, di consumo e merci</w:t>
            </w:r>
          </w:p>
          <w:p w:rsidR="009600DB" w:rsidRPr="00735967" w:rsidRDefault="009600DB" w:rsidP="00443581">
            <w:pPr>
              <w:ind w:left="284" w:right="141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>12) accantonamenti per rischi</w:t>
            </w:r>
          </w:p>
          <w:p w:rsidR="009600DB" w:rsidRPr="00735967" w:rsidRDefault="009600DB" w:rsidP="00443581">
            <w:pPr>
              <w:ind w:left="284" w:right="141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>13) altri accantonamenti</w:t>
            </w:r>
            <w:r w:rsidRPr="00735967">
              <w:rPr>
                <w:rFonts w:ascii="Arial" w:hAnsi="Arial"/>
                <w:sz w:val="11"/>
              </w:rPr>
              <w:br/>
              <w:t>14) oneri diversi di gestione</w:t>
            </w:r>
          </w:p>
          <w:p w:rsidR="009600DB" w:rsidRPr="00735967" w:rsidRDefault="009600DB" w:rsidP="00443581">
            <w:pPr>
              <w:ind w:left="284" w:right="141"/>
              <w:rPr>
                <w:rFonts w:ascii="Arial" w:hAnsi="Arial"/>
                <w:sz w:val="11"/>
              </w:rPr>
            </w:pPr>
          </w:p>
          <w:p w:rsidR="009600DB" w:rsidRPr="00735967" w:rsidRDefault="009600DB" w:rsidP="00443581">
            <w:pPr>
              <w:ind w:left="426" w:right="141" w:hanging="426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 xml:space="preserve">C) </w:t>
            </w:r>
            <w:r w:rsidRPr="00735967">
              <w:rPr>
                <w:rFonts w:ascii="Arial" w:hAnsi="Arial"/>
                <w:smallCaps/>
                <w:sz w:val="11"/>
                <w:u w:val="single"/>
              </w:rPr>
              <w:t>Proventi e oneri finanziari</w:t>
            </w:r>
          </w:p>
          <w:p w:rsidR="009600DB" w:rsidRPr="00735967" w:rsidRDefault="009600DB" w:rsidP="009600DB">
            <w:pPr>
              <w:numPr>
                <w:ilvl w:val="0"/>
                <w:numId w:val="8"/>
              </w:numPr>
              <w:ind w:right="141"/>
              <w:rPr>
                <w:rFonts w:ascii="Arial" w:hAnsi="Arial"/>
                <w:sz w:val="11"/>
              </w:rPr>
            </w:pPr>
            <w:proofErr w:type="gramStart"/>
            <w:r w:rsidRPr="00735967">
              <w:rPr>
                <w:rFonts w:ascii="Arial" w:hAnsi="Arial"/>
                <w:sz w:val="11"/>
              </w:rPr>
              <w:t>proventi</w:t>
            </w:r>
            <w:proofErr w:type="gramEnd"/>
            <w:r w:rsidRPr="00735967">
              <w:rPr>
                <w:rFonts w:ascii="Arial" w:hAnsi="Arial"/>
                <w:sz w:val="11"/>
              </w:rPr>
              <w:t xml:space="preserve"> da partecipazioni,                                                                                                                          </w:t>
            </w:r>
          </w:p>
          <w:p w:rsidR="009600DB" w:rsidRPr="00735967" w:rsidRDefault="009600DB" w:rsidP="00443581">
            <w:pPr>
              <w:ind w:left="851" w:right="141" w:hanging="284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 xml:space="preserve">      </w:t>
            </w:r>
            <w:proofErr w:type="gramStart"/>
            <w:r w:rsidRPr="00735967">
              <w:rPr>
                <w:rFonts w:ascii="Arial" w:hAnsi="Arial"/>
                <w:sz w:val="11"/>
              </w:rPr>
              <w:t>–  di</w:t>
            </w:r>
            <w:proofErr w:type="gramEnd"/>
            <w:r w:rsidRPr="00735967">
              <w:rPr>
                <w:rFonts w:ascii="Arial" w:hAnsi="Arial"/>
                <w:sz w:val="11"/>
              </w:rPr>
              <w:t xml:space="preserve"> cui: relativi ad imprese controllate, collegate, controllanti e controllate da quest’ultime</w:t>
            </w:r>
          </w:p>
          <w:p w:rsidR="009600DB" w:rsidRPr="00735967" w:rsidRDefault="009600DB" w:rsidP="009600DB">
            <w:pPr>
              <w:numPr>
                <w:ilvl w:val="0"/>
                <w:numId w:val="8"/>
              </w:numPr>
              <w:ind w:right="141"/>
              <w:rPr>
                <w:rFonts w:ascii="Arial" w:hAnsi="Arial"/>
                <w:sz w:val="11"/>
              </w:rPr>
            </w:pPr>
            <w:proofErr w:type="gramStart"/>
            <w:r w:rsidRPr="00735967">
              <w:rPr>
                <w:rFonts w:ascii="Arial" w:hAnsi="Arial"/>
                <w:sz w:val="11"/>
              </w:rPr>
              <w:t>altri</w:t>
            </w:r>
            <w:proofErr w:type="gramEnd"/>
            <w:r w:rsidRPr="00735967">
              <w:rPr>
                <w:rFonts w:ascii="Arial" w:hAnsi="Arial"/>
                <w:sz w:val="11"/>
              </w:rPr>
              <w:t xml:space="preserve"> proventi finanziari</w:t>
            </w:r>
          </w:p>
          <w:p w:rsidR="009600DB" w:rsidRPr="00735967" w:rsidRDefault="009600DB" w:rsidP="00443581">
            <w:pPr>
              <w:ind w:left="907" w:right="141" w:hanging="227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>a) da crediti iscritti nelle immobilizzazioni</w:t>
            </w:r>
          </w:p>
          <w:p w:rsidR="009600DB" w:rsidRPr="00735967" w:rsidRDefault="009600DB" w:rsidP="00443581">
            <w:pPr>
              <w:ind w:left="907" w:right="141" w:hanging="227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>– di cui: quelli da imprese controllate, collegate, controllanti e controllate da quest’ultime</w:t>
            </w:r>
          </w:p>
          <w:p w:rsidR="009600DB" w:rsidRPr="00735967" w:rsidRDefault="009600DB" w:rsidP="00443581">
            <w:pPr>
              <w:ind w:left="907" w:right="141" w:hanging="227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>b) da titoli iscritti nelle immobilizzazioni che non costituiscono partecipazioni</w:t>
            </w:r>
          </w:p>
          <w:p w:rsidR="009600DB" w:rsidRPr="00735967" w:rsidRDefault="009600DB" w:rsidP="00443581">
            <w:pPr>
              <w:ind w:left="907" w:right="141" w:hanging="227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>c) da titoli iscritti nell’attivo circolante che non costituiscono partecipazioni</w:t>
            </w:r>
          </w:p>
          <w:p w:rsidR="009600DB" w:rsidRPr="00735967" w:rsidRDefault="009600DB" w:rsidP="00443581">
            <w:pPr>
              <w:ind w:left="907" w:right="141" w:hanging="227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>d) proventi diversi dai precedenti,</w:t>
            </w:r>
          </w:p>
          <w:p w:rsidR="009600DB" w:rsidRPr="00735967" w:rsidRDefault="009600DB" w:rsidP="00443581">
            <w:pPr>
              <w:ind w:left="907" w:right="141" w:hanging="227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 xml:space="preserve"> – di cui: quelli da imprese controllate, collegate, controllanti e controllate da quest’ultime</w:t>
            </w:r>
          </w:p>
          <w:p w:rsidR="009600DB" w:rsidRPr="00735967" w:rsidRDefault="009600DB" w:rsidP="009600DB">
            <w:pPr>
              <w:numPr>
                <w:ilvl w:val="0"/>
                <w:numId w:val="8"/>
              </w:numPr>
              <w:ind w:right="141"/>
              <w:rPr>
                <w:rFonts w:ascii="Arial" w:hAnsi="Arial"/>
                <w:sz w:val="11"/>
              </w:rPr>
            </w:pPr>
            <w:proofErr w:type="gramStart"/>
            <w:r w:rsidRPr="00735967">
              <w:rPr>
                <w:rFonts w:ascii="Arial" w:hAnsi="Arial"/>
                <w:sz w:val="11"/>
              </w:rPr>
              <w:t>interessi</w:t>
            </w:r>
            <w:proofErr w:type="gramEnd"/>
            <w:r w:rsidRPr="00735967">
              <w:rPr>
                <w:rFonts w:ascii="Arial" w:hAnsi="Arial"/>
                <w:sz w:val="11"/>
              </w:rPr>
              <w:t xml:space="preserve"> e altri oneri finanziari,                                                                                                                                       – di cui: quelli verso imprese controllate e collegate e quelli verso controllanti </w:t>
            </w:r>
          </w:p>
          <w:p w:rsidR="009600DB" w:rsidRPr="00735967" w:rsidRDefault="009600DB" w:rsidP="00443581">
            <w:pPr>
              <w:ind w:left="284" w:right="141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>17-</w:t>
            </w:r>
            <w:r w:rsidRPr="00735967">
              <w:rPr>
                <w:rFonts w:ascii="Arial" w:hAnsi="Arial"/>
                <w:i/>
                <w:sz w:val="11"/>
              </w:rPr>
              <w:t>bis</w:t>
            </w:r>
            <w:r w:rsidRPr="00735967">
              <w:rPr>
                <w:rFonts w:ascii="Arial" w:hAnsi="Arial"/>
                <w:sz w:val="11"/>
              </w:rPr>
              <w:t>) utili e perdite su cambi</w:t>
            </w:r>
          </w:p>
          <w:p w:rsidR="009600DB" w:rsidRPr="00735967" w:rsidRDefault="009600DB" w:rsidP="00443581">
            <w:pPr>
              <w:ind w:left="284" w:right="141"/>
              <w:rPr>
                <w:rFonts w:ascii="Arial" w:hAnsi="Arial"/>
                <w:sz w:val="11"/>
              </w:rPr>
            </w:pPr>
          </w:p>
          <w:p w:rsidR="009600DB" w:rsidRPr="00735967" w:rsidRDefault="009600DB" w:rsidP="00443581">
            <w:pPr>
              <w:ind w:left="426" w:right="141" w:hanging="426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 xml:space="preserve">D) </w:t>
            </w:r>
            <w:r w:rsidRPr="00735967">
              <w:rPr>
                <w:rFonts w:ascii="Arial" w:hAnsi="Arial"/>
                <w:smallCaps/>
                <w:sz w:val="11"/>
                <w:u w:val="single"/>
              </w:rPr>
              <w:t>Rettifiche di valore di attività e passività finanziarie</w:t>
            </w:r>
          </w:p>
          <w:p w:rsidR="009600DB" w:rsidRPr="00735967" w:rsidRDefault="009600DB" w:rsidP="00443581">
            <w:pPr>
              <w:ind w:left="426" w:right="141" w:hanging="142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>18) rivalutazioni</w:t>
            </w:r>
          </w:p>
          <w:p w:rsidR="009600DB" w:rsidRPr="00735967" w:rsidRDefault="009600DB" w:rsidP="00443581">
            <w:pPr>
              <w:ind w:left="567" w:right="141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>a) di partecipazioni</w:t>
            </w:r>
            <w:r w:rsidRPr="00735967">
              <w:rPr>
                <w:rFonts w:ascii="Arial" w:hAnsi="Arial"/>
                <w:sz w:val="11"/>
              </w:rPr>
              <w:br/>
              <w:t>b) di immobilizzazioni finanziarie che non costituiscono partecipazioni</w:t>
            </w:r>
            <w:r w:rsidRPr="00735967">
              <w:rPr>
                <w:rFonts w:ascii="Arial" w:hAnsi="Arial"/>
                <w:sz w:val="11"/>
              </w:rPr>
              <w:br/>
              <w:t>c) di titoli iscritti all'attivo circolante che non costituiscono partecipazioni</w:t>
            </w:r>
          </w:p>
          <w:p w:rsidR="009600DB" w:rsidRPr="00735967" w:rsidRDefault="009600DB" w:rsidP="00443581">
            <w:pPr>
              <w:ind w:left="567" w:right="141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>d) di strumenti finanziari derivati</w:t>
            </w:r>
          </w:p>
          <w:p w:rsidR="009600DB" w:rsidRPr="00735967" w:rsidRDefault="009600DB" w:rsidP="00443581">
            <w:pPr>
              <w:ind w:left="426" w:right="141" w:hanging="142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>19)  svalutazioni</w:t>
            </w:r>
          </w:p>
          <w:p w:rsidR="009600DB" w:rsidRPr="00735967" w:rsidRDefault="009600DB" w:rsidP="00443581">
            <w:pPr>
              <w:ind w:left="567" w:right="141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>a) di partecipazioni</w:t>
            </w:r>
            <w:r w:rsidRPr="00735967">
              <w:rPr>
                <w:rFonts w:ascii="Arial" w:hAnsi="Arial"/>
                <w:sz w:val="11"/>
              </w:rPr>
              <w:br/>
              <w:t>b) di immobilizzazioni finanziarie che non costituiscono partecipazioni</w:t>
            </w:r>
            <w:r w:rsidRPr="00735967">
              <w:rPr>
                <w:rFonts w:ascii="Arial" w:hAnsi="Arial"/>
                <w:sz w:val="11"/>
              </w:rPr>
              <w:br/>
              <w:t>c) di titoli iscritti nell'attivo circolante che non costituiscono partecipazioni</w:t>
            </w:r>
          </w:p>
          <w:p w:rsidR="009600DB" w:rsidRPr="00735967" w:rsidRDefault="009600DB" w:rsidP="00443581">
            <w:pPr>
              <w:ind w:left="567" w:right="141"/>
              <w:rPr>
                <w:rFonts w:ascii="Arial" w:hAnsi="Arial"/>
                <w:sz w:val="11"/>
              </w:rPr>
            </w:pPr>
            <w:r w:rsidRPr="00735967">
              <w:rPr>
                <w:rFonts w:ascii="Arial" w:hAnsi="Arial"/>
                <w:sz w:val="11"/>
              </w:rPr>
              <w:t>d) di strumenti finanziari derivati</w:t>
            </w:r>
          </w:p>
          <w:p w:rsidR="009600DB" w:rsidRPr="00735967" w:rsidRDefault="009600DB" w:rsidP="00443581">
            <w:pPr>
              <w:ind w:left="567" w:right="141"/>
              <w:rPr>
                <w:rFonts w:ascii="Arial" w:hAnsi="Arial"/>
                <w:sz w:val="11"/>
              </w:rPr>
            </w:pPr>
          </w:p>
          <w:p w:rsidR="009600DB" w:rsidRPr="00735967" w:rsidRDefault="009600DB" w:rsidP="00443581">
            <w:pPr>
              <w:ind w:right="141"/>
              <w:rPr>
                <w:rFonts w:ascii="Arial" w:hAnsi="Arial"/>
                <w:sz w:val="11"/>
              </w:rPr>
            </w:pPr>
          </w:p>
          <w:p w:rsidR="009600DB" w:rsidRPr="00735967" w:rsidRDefault="009600DB" w:rsidP="00443581">
            <w:pPr>
              <w:ind w:right="141"/>
              <w:rPr>
                <w:rFonts w:ascii="Arial" w:hAnsi="Arial"/>
                <w:sz w:val="14"/>
                <w:szCs w:val="14"/>
              </w:rPr>
            </w:pPr>
            <w:r w:rsidRPr="00735967">
              <w:rPr>
                <w:rFonts w:ascii="Arial" w:hAnsi="Arial"/>
                <w:sz w:val="14"/>
                <w:szCs w:val="14"/>
              </w:rPr>
              <w:t xml:space="preserve">20) Imposte sul reddito </w:t>
            </w:r>
          </w:p>
          <w:p w:rsidR="009600DB" w:rsidRPr="00735967" w:rsidRDefault="009600DB" w:rsidP="00443581">
            <w:pPr>
              <w:ind w:right="141"/>
              <w:rPr>
                <w:rFonts w:ascii="Arial" w:hAnsi="Arial"/>
                <w:sz w:val="14"/>
                <w:szCs w:val="14"/>
              </w:rPr>
            </w:pPr>
            <w:r w:rsidRPr="00735967">
              <w:rPr>
                <w:rFonts w:ascii="Arial" w:hAnsi="Arial"/>
                <w:sz w:val="14"/>
                <w:szCs w:val="14"/>
              </w:rPr>
              <w:br/>
              <w:t>21) utile (perdite) dell'esercizio</w:t>
            </w: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</w:rPr>
            </w:pPr>
          </w:p>
        </w:tc>
        <w:tc>
          <w:tcPr>
            <w:tcW w:w="1606" w:type="dxa"/>
          </w:tcPr>
          <w:p w:rsidR="009600DB" w:rsidRDefault="009600DB" w:rsidP="00443581">
            <w:pPr>
              <w:ind w:right="-70"/>
              <w:rPr>
                <w:rFonts w:ascii="Arial" w:hAnsi="Arial"/>
                <w:sz w:val="14"/>
              </w:rPr>
            </w:pPr>
            <w:r w:rsidRPr="00735967">
              <w:rPr>
                <w:rFonts w:ascii="Arial" w:hAnsi="Arial"/>
                <w:sz w:val="14"/>
              </w:rPr>
              <w:t xml:space="preserve"> </w:t>
            </w:r>
          </w:p>
          <w:p w:rsidR="00443581" w:rsidRDefault="00443581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443581" w:rsidRDefault="00443581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443581" w:rsidP="00443581">
            <w:pPr>
              <w:ind w:right="-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A5 di cui: </w:t>
            </w: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Pr="00735967" w:rsidRDefault="00E944C2" w:rsidP="008D7B24">
            <w:pPr>
              <w:ind w:right="-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B.10.b)</w:t>
            </w:r>
          </w:p>
        </w:tc>
        <w:tc>
          <w:tcPr>
            <w:tcW w:w="1606" w:type="dxa"/>
          </w:tcPr>
          <w:p w:rsidR="009600DB" w:rsidRPr="00735967" w:rsidRDefault="009600DB" w:rsidP="00443581">
            <w:pPr>
              <w:ind w:right="-70"/>
              <w:rPr>
                <w:rFonts w:ascii="Arial" w:hAnsi="Arial"/>
                <w:sz w:val="14"/>
              </w:rPr>
            </w:pPr>
            <w:r w:rsidRPr="00735967">
              <w:rPr>
                <w:rFonts w:ascii="Arial" w:hAnsi="Arial"/>
                <w:sz w:val="14"/>
              </w:rPr>
              <w:t xml:space="preserve"> </w:t>
            </w:r>
          </w:p>
          <w:p w:rsidR="009600DB" w:rsidRDefault="00443581" w:rsidP="00443581">
            <w:pPr>
              <w:ind w:right="-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A1) </w:t>
            </w:r>
          </w:p>
          <w:p w:rsidR="008D7B24" w:rsidRDefault="008D7B24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9600DB" w:rsidRDefault="00443581" w:rsidP="00443581">
            <w:pPr>
              <w:ind w:right="-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A5) </w:t>
            </w:r>
          </w:p>
          <w:p w:rsidR="008D7B24" w:rsidRDefault="008D7B24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8D7B24" w:rsidRDefault="008D7B24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8D7B24" w:rsidRPr="00735967" w:rsidRDefault="008D7B24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9600DB" w:rsidRDefault="00443581" w:rsidP="00443581">
            <w:pPr>
              <w:ind w:right="-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B.6) </w:t>
            </w:r>
          </w:p>
          <w:p w:rsidR="00443581" w:rsidRDefault="00443581" w:rsidP="00443581">
            <w:pPr>
              <w:ind w:right="-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B.7) </w:t>
            </w: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9600DB" w:rsidRDefault="00E944C2" w:rsidP="00443581">
            <w:pPr>
              <w:ind w:right="-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B.10) </w:t>
            </w: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9600DB" w:rsidRDefault="008D7B24" w:rsidP="00443581">
            <w:pPr>
              <w:ind w:right="-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B.11)</w:t>
            </w: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Pr="00735967" w:rsidRDefault="00E944C2" w:rsidP="00443581">
            <w:pPr>
              <w:ind w:right="-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B.14)</w:t>
            </w: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9600DB" w:rsidRDefault="009600DB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8D7B24" w:rsidP="00443581">
            <w:pPr>
              <w:ind w:right="-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C.15) </w:t>
            </w: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C17) </w:t>
            </w:r>
          </w:p>
          <w:p w:rsidR="008D7B24" w:rsidRDefault="008D7B24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Pr="00735967" w:rsidRDefault="00E944C2" w:rsidP="00443581">
            <w:pPr>
              <w:ind w:right="-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C17-bis) </w:t>
            </w: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9600DB" w:rsidRDefault="009600DB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E944C2" w:rsidRPr="00735967" w:rsidRDefault="00E944C2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4"/>
              </w:rPr>
            </w:pPr>
            <w:r w:rsidRPr="00735967">
              <w:rPr>
                <w:rFonts w:ascii="Arial" w:hAnsi="Arial"/>
                <w:sz w:val="14"/>
              </w:rPr>
              <w:t>20)</w:t>
            </w:r>
            <w:r w:rsidR="00D01345">
              <w:rPr>
                <w:rFonts w:ascii="Arial" w:hAnsi="Arial"/>
                <w:sz w:val="14"/>
              </w:rPr>
              <w:t xml:space="preserve"> </w:t>
            </w: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4"/>
              </w:rPr>
            </w:pPr>
          </w:p>
          <w:p w:rsidR="009600DB" w:rsidRPr="00735967" w:rsidRDefault="00D01345" w:rsidP="008D7B24">
            <w:pPr>
              <w:ind w:right="-70"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</w:rPr>
              <w:t xml:space="preserve">21) Risultato: </w:t>
            </w:r>
          </w:p>
        </w:tc>
        <w:tc>
          <w:tcPr>
            <w:tcW w:w="1607" w:type="dxa"/>
          </w:tcPr>
          <w:p w:rsidR="009600DB" w:rsidRPr="008D7B24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8D7B24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8D7B24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8D7B24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8D7B24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443581" w:rsidRDefault="00443581" w:rsidP="00443581">
            <w:pPr>
              <w:ind w:right="-70"/>
              <w:rPr>
                <w:rFonts w:ascii="Arial" w:hAnsi="Arial"/>
                <w:sz w:val="14"/>
                <w:szCs w:val="14"/>
                <w:lang w:val="en-GB"/>
              </w:rPr>
            </w:pPr>
            <w:r w:rsidRPr="00443581">
              <w:rPr>
                <w:rFonts w:ascii="Arial" w:hAnsi="Arial"/>
                <w:sz w:val="14"/>
                <w:szCs w:val="14"/>
                <w:lang w:val="en-GB"/>
              </w:rPr>
              <w:t xml:space="preserve">TOT. A) </w:t>
            </w: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Default="009600DB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</w:p>
          <w:p w:rsidR="008D7B24" w:rsidRPr="00735967" w:rsidRDefault="008D7B24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4"/>
                <w:szCs w:val="14"/>
                <w:lang w:val="en-GB"/>
              </w:rPr>
            </w:pPr>
            <w:r w:rsidRPr="00735967">
              <w:rPr>
                <w:rFonts w:ascii="Arial" w:hAnsi="Arial"/>
                <w:sz w:val="14"/>
                <w:szCs w:val="14"/>
                <w:lang w:val="en-GB"/>
              </w:rPr>
              <w:t>TOT. B</w:t>
            </w:r>
            <w:r w:rsidR="00E944C2">
              <w:rPr>
                <w:rFonts w:ascii="Arial" w:hAnsi="Arial"/>
                <w:sz w:val="14"/>
                <w:szCs w:val="14"/>
                <w:lang w:val="en-GB"/>
              </w:rPr>
              <w:t xml:space="preserve">) </w:t>
            </w: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4"/>
                <w:szCs w:val="14"/>
                <w:lang w:val="en-GB"/>
              </w:rPr>
            </w:pPr>
            <w:r w:rsidRPr="00735967">
              <w:rPr>
                <w:rFonts w:ascii="Arial" w:hAnsi="Arial"/>
                <w:sz w:val="14"/>
                <w:szCs w:val="14"/>
                <w:lang w:val="en-GB"/>
              </w:rPr>
              <w:t>TOT A – B</w:t>
            </w:r>
            <w:r w:rsidR="00E944C2">
              <w:rPr>
                <w:rFonts w:ascii="Arial" w:hAnsi="Arial"/>
                <w:sz w:val="14"/>
                <w:szCs w:val="14"/>
                <w:lang w:val="en-GB"/>
              </w:rPr>
              <w:t xml:space="preserve">) </w:t>
            </w: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4"/>
                <w:szCs w:val="14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  <w:r w:rsidRPr="00735967">
              <w:rPr>
                <w:rFonts w:ascii="Arial" w:hAnsi="Arial"/>
                <w:sz w:val="14"/>
                <w:szCs w:val="14"/>
                <w:lang w:val="en-GB"/>
              </w:rPr>
              <w:t>TOT. C</w:t>
            </w:r>
            <w:r w:rsidR="00E944C2">
              <w:rPr>
                <w:rFonts w:ascii="Arial" w:hAnsi="Arial"/>
                <w:sz w:val="14"/>
                <w:szCs w:val="14"/>
                <w:lang w:val="en-GB"/>
              </w:rPr>
              <w:t>)</w:t>
            </w:r>
            <w:r w:rsidR="008D7B24" w:rsidRPr="00735967">
              <w:rPr>
                <w:rFonts w:ascii="Arial" w:hAnsi="Arial"/>
                <w:sz w:val="11"/>
                <w:lang w:val="en-GB"/>
              </w:rPr>
              <w:t xml:space="preserve"> </w:t>
            </w:r>
          </w:p>
          <w:p w:rsidR="009600DB" w:rsidRDefault="009600DB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</w:p>
          <w:p w:rsidR="00E944C2" w:rsidRDefault="00E944C2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</w:p>
          <w:p w:rsidR="00E944C2" w:rsidRPr="00735967" w:rsidRDefault="00E944C2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  <w:r w:rsidRPr="00735967">
              <w:rPr>
                <w:rFonts w:ascii="Arial" w:hAnsi="Arial"/>
                <w:sz w:val="11"/>
                <w:lang w:val="en-GB"/>
              </w:rPr>
              <w:t>TOT. D</w:t>
            </w:r>
            <w:r w:rsidR="00E944C2">
              <w:rPr>
                <w:rFonts w:ascii="Arial" w:hAnsi="Arial"/>
                <w:sz w:val="11"/>
                <w:lang w:val="en-GB"/>
              </w:rPr>
              <w:t>) 0</w:t>
            </w: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lang w:val="en-GB"/>
              </w:rPr>
            </w:pPr>
            <w:r w:rsidRPr="00735967">
              <w:rPr>
                <w:rFonts w:ascii="Arial" w:hAnsi="Arial"/>
                <w:sz w:val="11"/>
                <w:lang w:val="en-GB"/>
              </w:rPr>
              <w:t>TOT  (A-B±C±D)</w:t>
            </w:r>
            <w:r w:rsidR="00D01345">
              <w:rPr>
                <w:rFonts w:ascii="Arial" w:hAnsi="Arial"/>
                <w:sz w:val="11"/>
                <w:lang w:val="en-GB"/>
              </w:rPr>
              <w:t xml:space="preserve"> </w:t>
            </w: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Pr="00735967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9600DB" w:rsidRDefault="009600DB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D01345" w:rsidRDefault="00D01345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D01345" w:rsidRDefault="00D01345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D01345" w:rsidRDefault="00D01345" w:rsidP="00443581">
            <w:pPr>
              <w:ind w:right="-70"/>
              <w:rPr>
                <w:rFonts w:ascii="Arial" w:hAnsi="Arial"/>
                <w:sz w:val="11"/>
                <w:u w:val="single"/>
                <w:lang w:val="en-GB"/>
              </w:rPr>
            </w:pPr>
          </w:p>
          <w:p w:rsidR="00D01345" w:rsidRPr="00D01345" w:rsidRDefault="00D01345" w:rsidP="00D01345">
            <w:pPr>
              <w:ind w:right="-70"/>
              <w:rPr>
                <w:rFonts w:ascii="Arial" w:hAnsi="Arial"/>
                <w:sz w:val="11"/>
                <w:u w:val="single"/>
              </w:rPr>
            </w:pPr>
            <w:r w:rsidRPr="008D7B24">
              <w:rPr>
                <w:rFonts w:ascii="Arial" w:hAnsi="Arial"/>
                <w:sz w:val="11"/>
                <w:lang w:val="en-GB"/>
              </w:rPr>
              <w:t xml:space="preserve"> </w:t>
            </w:r>
            <w:r w:rsidRPr="00D01345">
              <w:rPr>
                <w:rFonts w:ascii="Arial" w:hAnsi="Arial"/>
                <w:sz w:val="11"/>
              </w:rPr>
              <w:t xml:space="preserve">(A-B±C±D) </w:t>
            </w:r>
            <w:r>
              <w:rPr>
                <w:rFonts w:ascii="Arial" w:hAnsi="Arial"/>
                <w:sz w:val="11"/>
              </w:rPr>
              <w:t>meno</w:t>
            </w:r>
            <w:r w:rsidRPr="00D01345"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imposte</w:t>
            </w:r>
          </w:p>
        </w:tc>
      </w:tr>
    </w:tbl>
    <w:p w:rsidR="004D4CFE" w:rsidRPr="00D01345" w:rsidRDefault="004D4CFE" w:rsidP="0032459A">
      <w:pPr>
        <w:rPr>
          <w:rFonts w:asciiTheme="minorHAnsi" w:hAnsiTheme="minorHAnsi"/>
        </w:rPr>
      </w:pPr>
    </w:p>
    <w:sectPr w:rsidR="004D4CFE" w:rsidRPr="00D01345" w:rsidSect="00735967">
      <w:footerReference w:type="default" r:id="rId7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27" w:rsidRDefault="00384027" w:rsidP="00C5328F">
      <w:r>
        <w:separator/>
      </w:r>
    </w:p>
  </w:endnote>
  <w:endnote w:type="continuationSeparator" w:id="0">
    <w:p w:rsidR="00384027" w:rsidRDefault="00384027" w:rsidP="00C5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907770"/>
      <w:docPartObj>
        <w:docPartGallery w:val="Page Numbers (Bottom of Page)"/>
        <w:docPartUnique/>
      </w:docPartObj>
    </w:sdtPr>
    <w:sdtEndPr/>
    <w:sdtContent>
      <w:p w:rsidR="00443581" w:rsidRDefault="0044358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F7A">
          <w:rPr>
            <w:noProof/>
          </w:rPr>
          <w:t>4</w:t>
        </w:r>
        <w:r>
          <w:fldChar w:fldCharType="end"/>
        </w:r>
      </w:p>
    </w:sdtContent>
  </w:sdt>
  <w:p w:rsidR="00443581" w:rsidRDefault="004435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27" w:rsidRDefault="00384027" w:rsidP="00C5328F">
      <w:r>
        <w:separator/>
      </w:r>
    </w:p>
  </w:footnote>
  <w:footnote w:type="continuationSeparator" w:id="0">
    <w:p w:rsidR="00384027" w:rsidRDefault="00384027" w:rsidP="00C53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58B8"/>
    <w:multiLevelType w:val="singleLevel"/>
    <w:tmpl w:val="9782E54E"/>
    <w:lvl w:ilvl="0">
      <w:start w:val="1"/>
      <w:numFmt w:val="upperRoman"/>
      <w:lvlText w:val="%1)"/>
      <w:lvlJc w:val="left"/>
      <w:pPr>
        <w:tabs>
          <w:tab w:val="num" w:pos="1004"/>
        </w:tabs>
        <w:ind w:left="644" w:hanging="360"/>
      </w:pPr>
      <w:rPr>
        <w:rFonts w:hint="default"/>
      </w:rPr>
    </w:lvl>
  </w:abstractNum>
  <w:abstractNum w:abstractNumId="1" w15:restartNumberingAfterBreak="0">
    <w:nsid w:val="1211376D"/>
    <w:multiLevelType w:val="singleLevel"/>
    <w:tmpl w:val="4274CF7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13753133"/>
    <w:multiLevelType w:val="singleLevel"/>
    <w:tmpl w:val="D7D4681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A726B5"/>
    <w:multiLevelType w:val="hybridMultilevel"/>
    <w:tmpl w:val="3A62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A3AFD"/>
    <w:multiLevelType w:val="singleLevel"/>
    <w:tmpl w:val="58A4E5D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AA2137"/>
    <w:multiLevelType w:val="multilevel"/>
    <w:tmpl w:val="826E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5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52A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8A539D"/>
    <w:multiLevelType w:val="singleLevel"/>
    <w:tmpl w:val="C5528C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50DF46D0"/>
    <w:multiLevelType w:val="singleLevel"/>
    <w:tmpl w:val="95B60224"/>
    <w:lvl w:ilvl="0">
      <w:start w:val="15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hint="default"/>
      </w:rPr>
    </w:lvl>
  </w:abstractNum>
  <w:abstractNum w:abstractNumId="9" w15:restartNumberingAfterBreak="0">
    <w:nsid w:val="5295715D"/>
    <w:multiLevelType w:val="singleLevel"/>
    <w:tmpl w:val="BA90B59C"/>
    <w:lvl w:ilvl="0">
      <w:start w:val="12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571B7E64"/>
    <w:multiLevelType w:val="hybridMultilevel"/>
    <w:tmpl w:val="2C701CC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7CF2321"/>
    <w:multiLevelType w:val="singleLevel"/>
    <w:tmpl w:val="E8E64136"/>
    <w:lvl w:ilvl="0">
      <w:start w:val="5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84657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9D"/>
    <w:rsid w:val="00042179"/>
    <w:rsid w:val="00067023"/>
    <w:rsid w:val="000B6479"/>
    <w:rsid w:val="00274319"/>
    <w:rsid w:val="0032459A"/>
    <w:rsid w:val="00331652"/>
    <w:rsid w:val="00367F7A"/>
    <w:rsid w:val="00384027"/>
    <w:rsid w:val="003B719D"/>
    <w:rsid w:val="00443581"/>
    <w:rsid w:val="004D4CFE"/>
    <w:rsid w:val="00573794"/>
    <w:rsid w:val="0068559E"/>
    <w:rsid w:val="006E1EBF"/>
    <w:rsid w:val="00735967"/>
    <w:rsid w:val="0086698E"/>
    <w:rsid w:val="008D624A"/>
    <w:rsid w:val="008D7B24"/>
    <w:rsid w:val="008F3B30"/>
    <w:rsid w:val="009600DB"/>
    <w:rsid w:val="00984541"/>
    <w:rsid w:val="00B44D81"/>
    <w:rsid w:val="00B742F6"/>
    <w:rsid w:val="00C5328F"/>
    <w:rsid w:val="00D01345"/>
    <w:rsid w:val="00D82522"/>
    <w:rsid w:val="00D94C59"/>
    <w:rsid w:val="00E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C2712-AE17-4D4B-95A6-77530274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00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D624A"/>
    <w:pPr>
      <w:keepNext/>
      <w:outlineLvl w:val="1"/>
    </w:pPr>
    <w:rPr>
      <w:sz w:val="28"/>
      <w:u w:val="single"/>
    </w:rPr>
  </w:style>
  <w:style w:type="paragraph" w:styleId="Titolo6">
    <w:name w:val="heading 6"/>
    <w:basedOn w:val="Normale"/>
    <w:next w:val="Normale"/>
    <w:link w:val="Titolo6Carattere"/>
    <w:unhideWhenUsed/>
    <w:qFormat/>
    <w:rsid w:val="009600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9600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D624A"/>
    <w:rPr>
      <w:rFonts w:ascii="Times New Roman" w:eastAsia="Times New Roman" w:hAnsi="Times New Roman" w:cs="Times New Roman"/>
      <w:sz w:val="28"/>
      <w:szCs w:val="20"/>
      <w:u w:val="single"/>
      <w:lang w:val="it-IT" w:eastAsia="it-IT"/>
    </w:rPr>
  </w:style>
  <w:style w:type="paragraph" w:styleId="Corpodeltesto2">
    <w:name w:val="Body Text 2"/>
    <w:basedOn w:val="Normale"/>
    <w:link w:val="Corpodeltesto2Carattere"/>
    <w:rsid w:val="008D624A"/>
    <w:pPr>
      <w:jc w:val="both"/>
    </w:pPr>
    <w:rPr>
      <w:rFonts w:ascii="Tahoma" w:hAnsi="Tahoma"/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8D624A"/>
    <w:rPr>
      <w:rFonts w:ascii="Tahoma" w:eastAsia="Times New Roman" w:hAnsi="Tahoma" w:cs="Times New Roman"/>
      <w:b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D9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4D4CFE"/>
    <w:pPr>
      <w:tabs>
        <w:tab w:val="center" w:pos="4819"/>
        <w:tab w:val="right" w:pos="9638"/>
      </w:tabs>
    </w:pPr>
    <w:rPr>
      <w:sz w:val="28"/>
    </w:rPr>
  </w:style>
  <w:style w:type="character" w:customStyle="1" w:styleId="IntestazioneCarattere">
    <w:name w:val="Intestazione Carattere"/>
    <w:basedOn w:val="Carpredefinitoparagrafo"/>
    <w:link w:val="Intestazione"/>
    <w:rsid w:val="004D4CFE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86698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532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28F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00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00D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600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 w:eastAsia="it-IT"/>
    </w:rPr>
  </w:style>
  <w:style w:type="paragraph" w:styleId="Testodelblocco">
    <w:name w:val="Block Text"/>
    <w:basedOn w:val="Normale"/>
    <w:rsid w:val="009600DB"/>
    <w:pPr>
      <w:ind w:left="639" w:right="178" w:hanging="497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cp:lastPrinted>2016-11-12T12:55:00Z</cp:lastPrinted>
  <dcterms:created xsi:type="dcterms:W3CDTF">2016-11-12T10:06:00Z</dcterms:created>
  <dcterms:modified xsi:type="dcterms:W3CDTF">2016-11-28T20:00:00Z</dcterms:modified>
</cp:coreProperties>
</file>